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09691" w14:textId="5D0B9B39" w:rsidR="00A02832" w:rsidRPr="008343ED" w:rsidRDefault="00A02832" w:rsidP="00465545">
      <w:pPr>
        <w:spacing w:after="0" w:line="240" w:lineRule="auto"/>
        <w:jc w:val="right"/>
        <w:rPr>
          <w:rFonts w:ascii="Arial" w:hAnsi="Arial" w:cs="Arial"/>
          <w:sz w:val="26"/>
          <w:szCs w:val="26"/>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343ED">
        <w:rPr>
          <w:rFonts w:ascii="Arial" w:hAnsi="Arial" w:cs="Arial"/>
          <w:sz w:val="26"/>
          <w:szCs w:val="26"/>
        </w:rPr>
        <w:tab/>
      </w:r>
      <w:r w:rsidR="005103D6" w:rsidRPr="008343ED">
        <w:rPr>
          <w:rFonts w:ascii="Arial" w:hAnsi="Arial" w:cs="Arial"/>
          <w:sz w:val="26"/>
          <w:szCs w:val="26"/>
        </w:rPr>
        <w:t>ANEXA</w:t>
      </w:r>
      <w:r w:rsidRPr="008343ED">
        <w:rPr>
          <w:rFonts w:ascii="Arial" w:hAnsi="Arial" w:cs="Arial"/>
          <w:sz w:val="26"/>
          <w:szCs w:val="26"/>
        </w:rPr>
        <w:t xml:space="preserve"> </w:t>
      </w:r>
    </w:p>
    <w:p w14:paraId="4E2ECEBD" w14:textId="66AEEC79" w:rsidR="00A02832" w:rsidRPr="00E01FDD" w:rsidRDefault="005103D6" w:rsidP="00465545">
      <w:pPr>
        <w:spacing w:after="0" w:line="240" w:lineRule="auto"/>
        <w:jc w:val="right"/>
        <w:rPr>
          <w:rFonts w:ascii="Arial" w:hAnsi="Arial" w:cs="Arial"/>
          <w:color w:val="FF0000"/>
          <w:sz w:val="26"/>
          <w:szCs w:val="26"/>
        </w:rPr>
      </w:pPr>
      <w:r>
        <w:rPr>
          <w:rFonts w:ascii="Arial" w:hAnsi="Arial" w:cs="Arial"/>
          <w:sz w:val="26"/>
          <w:szCs w:val="26"/>
        </w:rPr>
        <w:t>l</w:t>
      </w:r>
      <w:r w:rsidR="00A02832" w:rsidRPr="008343ED">
        <w:rPr>
          <w:rFonts w:ascii="Arial" w:hAnsi="Arial" w:cs="Arial"/>
          <w:sz w:val="26"/>
          <w:szCs w:val="26"/>
        </w:rPr>
        <w:t xml:space="preserve">a Hotărârea </w:t>
      </w:r>
      <w:r w:rsidR="00A02832" w:rsidRPr="006717D1">
        <w:rPr>
          <w:rFonts w:ascii="Arial" w:hAnsi="Arial" w:cs="Arial"/>
          <w:sz w:val="26"/>
          <w:szCs w:val="26"/>
        </w:rPr>
        <w:t>nr.</w:t>
      </w:r>
      <w:r w:rsidR="00C60919" w:rsidRPr="006717D1">
        <w:rPr>
          <w:rFonts w:ascii="Arial" w:hAnsi="Arial" w:cs="Arial"/>
          <w:sz w:val="26"/>
          <w:szCs w:val="26"/>
        </w:rPr>
        <w:t>159</w:t>
      </w:r>
      <w:r w:rsidR="00A02832" w:rsidRPr="006717D1">
        <w:rPr>
          <w:rFonts w:ascii="Arial" w:hAnsi="Arial" w:cs="Arial"/>
          <w:sz w:val="26"/>
          <w:szCs w:val="26"/>
        </w:rPr>
        <w:t>/</w:t>
      </w:r>
      <w:r w:rsidR="00C60919" w:rsidRPr="006717D1">
        <w:rPr>
          <w:rFonts w:ascii="Arial" w:hAnsi="Arial" w:cs="Arial"/>
          <w:sz w:val="26"/>
          <w:szCs w:val="26"/>
        </w:rPr>
        <w:t>28 IULIE 2022</w:t>
      </w:r>
    </w:p>
    <w:p w14:paraId="5A1734DF" w14:textId="649F565C" w:rsidR="00A02832" w:rsidRPr="008343ED" w:rsidRDefault="00287CB7" w:rsidP="00465545">
      <w:pPr>
        <w:spacing w:after="0" w:line="240" w:lineRule="auto"/>
        <w:jc w:val="both"/>
        <w:rPr>
          <w:rFonts w:ascii="Arial" w:hAnsi="Arial" w:cs="Arial"/>
          <w:sz w:val="26"/>
          <w:szCs w:val="26"/>
        </w:rPr>
      </w:pPr>
      <w:r w:rsidRPr="008343ED">
        <w:rPr>
          <w:rFonts w:ascii="Arial" w:hAnsi="Arial" w:cs="Arial"/>
          <w:sz w:val="26"/>
          <w:szCs w:val="26"/>
        </w:rPr>
        <w:t xml:space="preserve">Plan Național de Redresare și Reziliență            a </w:t>
      </w:r>
      <w:r w:rsidR="00A02832" w:rsidRPr="008343ED">
        <w:rPr>
          <w:rFonts w:ascii="Arial" w:hAnsi="Arial" w:cs="Arial"/>
          <w:sz w:val="26"/>
          <w:szCs w:val="26"/>
        </w:rPr>
        <w:t>Consiliului Local al municipiului Bistrița</w:t>
      </w:r>
    </w:p>
    <w:p w14:paraId="612DDB38" w14:textId="12EC6A9A" w:rsidR="00287CB7" w:rsidRPr="008343ED" w:rsidRDefault="00287CB7" w:rsidP="00465545">
      <w:pPr>
        <w:spacing w:after="0" w:line="240" w:lineRule="auto"/>
        <w:jc w:val="both"/>
        <w:rPr>
          <w:rFonts w:ascii="Arial" w:hAnsi="Arial" w:cs="Arial"/>
          <w:sz w:val="26"/>
          <w:szCs w:val="26"/>
        </w:rPr>
      </w:pPr>
      <w:r w:rsidRPr="008343ED">
        <w:rPr>
          <w:rFonts w:ascii="Arial" w:hAnsi="Arial" w:cs="Arial"/>
          <w:sz w:val="26"/>
          <w:szCs w:val="26"/>
        </w:rPr>
        <w:t>Componenta C3-Managementul deșeurilor</w:t>
      </w:r>
    </w:p>
    <w:p w14:paraId="0D0686D6" w14:textId="77777777" w:rsidR="00DE28A3" w:rsidRPr="00A10DE1" w:rsidRDefault="00DE28A3" w:rsidP="00465545">
      <w:pPr>
        <w:spacing w:after="0" w:line="240" w:lineRule="auto"/>
        <w:jc w:val="both"/>
        <w:rPr>
          <w:rFonts w:ascii="Times New Roman" w:hAnsi="Times New Roman"/>
          <w:sz w:val="24"/>
          <w:szCs w:val="24"/>
        </w:rPr>
      </w:pPr>
    </w:p>
    <w:p w14:paraId="4E6F7072" w14:textId="77777777" w:rsidR="00F40915" w:rsidRPr="00EF1B44" w:rsidRDefault="00F40915" w:rsidP="00465545">
      <w:pPr>
        <w:spacing w:after="0" w:line="240" w:lineRule="auto"/>
        <w:jc w:val="center"/>
        <w:rPr>
          <w:rFonts w:ascii="Arial" w:eastAsia="Calibri" w:hAnsi="Arial" w:cs="Arial"/>
          <w:b/>
          <w:sz w:val="28"/>
          <w:szCs w:val="28"/>
          <w:lang w:val="en-US"/>
        </w:rPr>
      </w:pPr>
    </w:p>
    <w:p w14:paraId="2439A1CD" w14:textId="77777777" w:rsidR="00916D2A" w:rsidRDefault="00916D2A" w:rsidP="00465545">
      <w:pPr>
        <w:spacing w:after="0" w:line="240" w:lineRule="auto"/>
        <w:jc w:val="center"/>
        <w:rPr>
          <w:rFonts w:ascii="Arial" w:eastAsia="Calibri" w:hAnsi="Arial" w:cs="Arial"/>
          <w:b/>
          <w:sz w:val="24"/>
          <w:szCs w:val="24"/>
          <w:lang w:val="en-US"/>
        </w:rPr>
      </w:pPr>
    </w:p>
    <w:p w14:paraId="52010DE3" w14:textId="77777777" w:rsidR="00996E57" w:rsidRPr="00EF1B44" w:rsidRDefault="00996E57" w:rsidP="00465545">
      <w:pPr>
        <w:spacing w:after="0" w:line="240" w:lineRule="auto"/>
        <w:jc w:val="center"/>
        <w:rPr>
          <w:rFonts w:ascii="Arial" w:eastAsia="Calibri" w:hAnsi="Arial" w:cs="Arial"/>
          <w:b/>
          <w:sz w:val="24"/>
          <w:szCs w:val="24"/>
          <w:lang w:val="en-US"/>
        </w:rPr>
      </w:pPr>
    </w:p>
    <w:p w14:paraId="0D7EA432" w14:textId="77777777" w:rsidR="00D541DA" w:rsidRPr="00EF1B44" w:rsidRDefault="00D541DA" w:rsidP="00465545">
      <w:pPr>
        <w:spacing w:after="0" w:line="240" w:lineRule="auto"/>
        <w:jc w:val="center"/>
        <w:rPr>
          <w:rFonts w:ascii="Arial" w:eastAsia="Calibri" w:hAnsi="Arial" w:cs="Arial"/>
          <w:b/>
          <w:sz w:val="24"/>
          <w:szCs w:val="24"/>
          <w:lang w:val="en-US"/>
        </w:rPr>
      </w:pPr>
      <w:r w:rsidRPr="00EF1B44">
        <w:rPr>
          <w:rFonts w:ascii="Arial" w:eastAsia="Calibri" w:hAnsi="Arial" w:cs="Arial"/>
          <w:b/>
          <w:sz w:val="24"/>
          <w:szCs w:val="24"/>
          <w:lang w:val="en-US"/>
        </w:rPr>
        <w:t xml:space="preserve">NOTA DE </w:t>
      </w:r>
      <w:r w:rsidR="00EE543B" w:rsidRPr="00EF1B44">
        <w:rPr>
          <w:rFonts w:ascii="Arial" w:eastAsia="Calibri" w:hAnsi="Arial" w:cs="Arial"/>
          <w:b/>
          <w:sz w:val="24"/>
          <w:szCs w:val="24"/>
          <w:lang w:val="en-US"/>
        </w:rPr>
        <w:t>FUNDAMENTARE</w:t>
      </w:r>
    </w:p>
    <w:p w14:paraId="646F144F" w14:textId="2B4A94B5" w:rsidR="009A046D" w:rsidRDefault="00287CB7" w:rsidP="00465545">
      <w:pPr>
        <w:spacing w:after="0" w:line="240" w:lineRule="auto"/>
        <w:jc w:val="center"/>
        <w:rPr>
          <w:rFonts w:ascii="Arial" w:eastAsia="Times New Roman" w:hAnsi="Arial" w:cs="Arial"/>
          <w:sz w:val="26"/>
          <w:szCs w:val="26"/>
          <w:lang w:eastAsia="ar-SA"/>
        </w:rPr>
      </w:pPr>
      <w:proofErr w:type="spellStart"/>
      <w:proofErr w:type="gramStart"/>
      <w:r>
        <w:rPr>
          <w:rFonts w:ascii="Arial" w:hAnsi="Arial" w:cs="Arial"/>
          <w:b/>
          <w:sz w:val="24"/>
          <w:szCs w:val="24"/>
          <w:lang w:val="fr-FR"/>
        </w:rPr>
        <w:t>p</w:t>
      </w:r>
      <w:r w:rsidR="00D541DA" w:rsidRPr="00EF1B44">
        <w:rPr>
          <w:rFonts w:ascii="Arial" w:hAnsi="Arial" w:cs="Arial"/>
          <w:b/>
          <w:sz w:val="24"/>
          <w:szCs w:val="24"/>
          <w:lang w:val="fr-FR"/>
        </w:rPr>
        <w:t>rivind</w:t>
      </w:r>
      <w:proofErr w:type="spellEnd"/>
      <w:proofErr w:type="gramEnd"/>
      <w:r>
        <w:rPr>
          <w:rFonts w:ascii="Arial" w:hAnsi="Arial" w:cs="Arial"/>
          <w:b/>
          <w:sz w:val="24"/>
          <w:szCs w:val="24"/>
          <w:lang w:val="fr-FR"/>
        </w:rPr>
        <w:t xml:space="preserve"> </w:t>
      </w:r>
      <w:proofErr w:type="spellStart"/>
      <w:r>
        <w:rPr>
          <w:rFonts w:ascii="Arial" w:hAnsi="Arial" w:cs="Arial"/>
          <w:b/>
          <w:sz w:val="24"/>
          <w:szCs w:val="24"/>
          <w:lang w:val="fr-FR"/>
        </w:rPr>
        <w:t>necesitatea</w:t>
      </w:r>
      <w:proofErr w:type="spellEnd"/>
      <w:r>
        <w:rPr>
          <w:rFonts w:ascii="Arial" w:hAnsi="Arial" w:cs="Arial"/>
          <w:b/>
          <w:sz w:val="24"/>
          <w:szCs w:val="24"/>
          <w:lang w:val="fr-FR"/>
        </w:rPr>
        <w:t xml:space="preserve">, </w:t>
      </w:r>
      <w:proofErr w:type="spellStart"/>
      <w:r>
        <w:rPr>
          <w:rFonts w:ascii="Arial" w:hAnsi="Arial" w:cs="Arial"/>
          <w:b/>
          <w:sz w:val="24"/>
          <w:szCs w:val="24"/>
          <w:lang w:val="fr-FR"/>
        </w:rPr>
        <w:t>oportunitatea</w:t>
      </w:r>
      <w:proofErr w:type="spellEnd"/>
      <w:r>
        <w:rPr>
          <w:rFonts w:ascii="Arial" w:hAnsi="Arial" w:cs="Arial"/>
          <w:b/>
          <w:sz w:val="24"/>
          <w:szCs w:val="24"/>
          <w:lang w:val="fr-FR"/>
        </w:rPr>
        <w:t xml:space="preserve"> </w:t>
      </w:r>
      <w:proofErr w:type="spellStart"/>
      <w:r>
        <w:rPr>
          <w:rFonts w:ascii="Arial" w:hAnsi="Arial" w:cs="Arial"/>
          <w:b/>
          <w:sz w:val="24"/>
          <w:szCs w:val="24"/>
          <w:lang w:val="fr-FR"/>
        </w:rPr>
        <w:t>și</w:t>
      </w:r>
      <w:proofErr w:type="spellEnd"/>
      <w:r>
        <w:rPr>
          <w:rFonts w:ascii="Arial" w:hAnsi="Arial" w:cs="Arial"/>
          <w:b/>
          <w:sz w:val="24"/>
          <w:szCs w:val="24"/>
          <w:lang w:val="fr-FR"/>
        </w:rPr>
        <w:t xml:space="preserve"> </w:t>
      </w:r>
      <w:proofErr w:type="spellStart"/>
      <w:r>
        <w:rPr>
          <w:rFonts w:ascii="Arial" w:hAnsi="Arial" w:cs="Arial"/>
          <w:b/>
          <w:sz w:val="24"/>
          <w:szCs w:val="24"/>
          <w:lang w:val="fr-FR"/>
        </w:rPr>
        <w:t>potențialul</w:t>
      </w:r>
      <w:proofErr w:type="spellEnd"/>
      <w:r>
        <w:rPr>
          <w:rFonts w:ascii="Arial" w:hAnsi="Arial" w:cs="Arial"/>
          <w:b/>
          <w:sz w:val="24"/>
          <w:szCs w:val="24"/>
          <w:lang w:val="fr-FR"/>
        </w:rPr>
        <w:t xml:space="preserve"> </w:t>
      </w:r>
      <w:proofErr w:type="spellStart"/>
      <w:r>
        <w:rPr>
          <w:rFonts w:ascii="Arial" w:hAnsi="Arial" w:cs="Arial"/>
          <w:b/>
          <w:sz w:val="24"/>
          <w:szCs w:val="24"/>
          <w:lang w:val="fr-FR"/>
        </w:rPr>
        <w:t>economic</w:t>
      </w:r>
      <w:proofErr w:type="spellEnd"/>
      <w:r>
        <w:rPr>
          <w:rFonts w:ascii="Arial" w:hAnsi="Arial" w:cs="Arial"/>
          <w:b/>
          <w:sz w:val="24"/>
          <w:szCs w:val="24"/>
          <w:lang w:val="fr-FR"/>
        </w:rPr>
        <w:t xml:space="preserve"> al </w:t>
      </w:r>
      <w:r w:rsidRPr="00287CB7">
        <w:rPr>
          <w:rFonts w:ascii="Arial" w:eastAsia="Times New Roman" w:hAnsi="Arial" w:cs="Arial"/>
          <w:sz w:val="26"/>
          <w:szCs w:val="26"/>
          <w:lang w:eastAsia="ar-SA"/>
        </w:rPr>
        <w:t xml:space="preserve">proiectului </w:t>
      </w:r>
      <w:bookmarkStart w:id="0" w:name="_Hlk107307989"/>
      <w:r w:rsidRPr="00287CB7">
        <w:rPr>
          <w:rFonts w:ascii="Arial" w:eastAsia="Times New Roman" w:hAnsi="Arial" w:cs="Arial"/>
          <w:sz w:val="26"/>
          <w:szCs w:val="26"/>
          <w:lang w:eastAsia="ar-SA"/>
        </w:rPr>
        <w:t>„</w:t>
      </w:r>
      <w:bookmarkStart w:id="1" w:name="_Hlk109040290"/>
      <w:r w:rsidRPr="00287CB7">
        <w:rPr>
          <w:rFonts w:ascii="Arial" w:eastAsia="Times New Roman" w:hAnsi="Arial" w:cs="Arial"/>
          <w:b/>
          <w:bCs/>
          <w:sz w:val="25"/>
          <w:szCs w:val="25"/>
          <w:lang w:eastAsia="ar-SA"/>
        </w:rPr>
        <w:t>Dezvoltare, modernizare si completare</w:t>
      </w:r>
      <w:r w:rsidR="00E74E88">
        <w:rPr>
          <w:rFonts w:ascii="Arial" w:eastAsia="Times New Roman" w:hAnsi="Arial" w:cs="Arial"/>
          <w:b/>
          <w:bCs/>
          <w:sz w:val="25"/>
          <w:szCs w:val="25"/>
          <w:lang w:eastAsia="ar-SA"/>
        </w:rPr>
        <w:t xml:space="preserve"> </w:t>
      </w:r>
      <w:r w:rsidRPr="00287CB7">
        <w:rPr>
          <w:rFonts w:ascii="Arial" w:eastAsia="Times New Roman" w:hAnsi="Arial" w:cs="Arial"/>
          <w:b/>
          <w:bCs/>
          <w:sz w:val="25"/>
          <w:szCs w:val="25"/>
          <w:lang w:eastAsia="ar-SA"/>
        </w:rPr>
        <w:t>a sistemului de management integrat al deșeurilor municipale la nivel</w:t>
      </w:r>
      <w:r w:rsidR="00E74E88">
        <w:rPr>
          <w:rFonts w:ascii="Arial" w:eastAsia="Times New Roman" w:hAnsi="Arial" w:cs="Arial"/>
          <w:b/>
          <w:bCs/>
          <w:sz w:val="25"/>
          <w:szCs w:val="25"/>
          <w:lang w:eastAsia="ar-SA"/>
        </w:rPr>
        <w:t>ul</w:t>
      </w:r>
      <w:r w:rsidRPr="00287CB7">
        <w:rPr>
          <w:rFonts w:ascii="Arial" w:eastAsia="Times New Roman" w:hAnsi="Arial" w:cs="Arial"/>
          <w:b/>
          <w:bCs/>
          <w:sz w:val="25"/>
          <w:szCs w:val="25"/>
          <w:lang w:eastAsia="ar-SA"/>
        </w:rPr>
        <w:t xml:space="preserve"> municipiu</w:t>
      </w:r>
      <w:r w:rsidR="00E74E88">
        <w:rPr>
          <w:rFonts w:ascii="Arial" w:eastAsia="Times New Roman" w:hAnsi="Arial" w:cs="Arial"/>
          <w:b/>
          <w:bCs/>
          <w:sz w:val="25"/>
          <w:szCs w:val="25"/>
          <w:lang w:eastAsia="ar-SA"/>
        </w:rPr>
        <w:t>lui</w:t>
      </w:r>
      <w:r w:rsidRPr="00287CB7">
        <w:rPr>
          <w:rFonts w:ascii="Arial" w:eastAsia="Times New Roman" w:hAnsi="Arial" w:cs="Arial"/>
          <w:b/>
          <w:bCs/>
          <w:sz w:val="25"/>
          <w:szCs w:val="25"/>
          <w:lang w:eastAsia="ar-SA"/>
        </w:rPr>
        <w:t xml:space="preserve"> Bistrița</w:t>
      </w:r>
      <w:bookmarkEnd w:id="1"/>
      <w:r w:rsidRPr="00287CB7">
        <w:rPr>
          <w:rFonts w:ascii="Arial" w:eastAsia="Times New Roman" w:hAnsi="Arial" w:cs="Arial"/>
          <w:sz w:val="26"/>
          <w:szCs w:val="26"/>
          <w:lang w:eastAsia="ar-SA"/>
        </w:rPr>
        <w:t>”</w:t>
      </w:r>
      <w:bookmarkEnd w:id="0"/>
      <w:r w:rsidRPr="00287CB7">
        <w:rPr>
          <w:rFonts w:ascii="Arial" w:eastAsia="Times New Roman" w:hAnsi="Arial" w:cs="Arial"/>
          <w:sz w:val="26"/>
          <w:szCs w:val="26"/>
          <w:lang w:eastAsia="ar-SA"/>
        </w:rPr>
        <w:t>, în vederea participării la apelurile de proiecte PNRR/2022/</w:t>
      </w:r>
      <w:bookmarkStart w:id="2" w:name="_Hlk107316665"/>
      <w:r w:rsidRPr="00287CB7">
        <w:rPr>
          <w:rFonts w:ascii="Arial" w:eastAsia="Times New Roman" w:hAnsi="Arial" w:cs="Arial"/>
          <w:sz w:val="26"/>
          <w:szCs w:val="26"/>
          <w:lang w:eastAsia="ar-SA"/>
        </w:rPr>
        <w:t>C3/S/I.1.B, componenta C3 – Managementul deșeurilor, Subinvestiția I.1.B – Construire de insule ecologice digitalizate din cadrul Planului Național de Redresare și Reziliență</w:t>
      </w:r>
      <w:bookmarkEnd w:id="2"/>
    </w:p>
    <w:p w14:paraId="10A7A1CD" w14:textId="77777777" w:rsidR="008343ED" w:rsidRPr="008343ED" w:rsidRDefault="008343ED" w:rsidP="00465545">
      <w:pPr>
        <w:spacing w:after="0" w:line="240" w:lineRule="auto"/>
        <w:jc w:val="center"/>
        <w:rPr>
          <w:rFonts w:ascii="Arial" w:eastAsia="Times New Roman" w:hAnsi="Arial" w:cs="Arial"/>
          <w:sz w:val="26"/>
          <w:szCs w:val="26"/>
          <w:lang w:eastAsia="ar-SA"/>
        </w:rPr>
      </w:pPr>
    </w:p>
    <w:p w14:paraId="685EEAD8" w14:textId="7ACC99BB" w:rsidR="009A046D" w:rsidRDefault="009A046D" w:rsidP="00465545">
      <w:pPr>
        <w:shd w:val="clear" w:color="auto" w:fill="FFFFFF"/>
        <w:spacing w:after="0" w:line="240" w:lineRule="auto"/>
        <w:ind w:right="-279"/>
        <w:jc w:val="both"/>
        <w:textAlignment w:val="baseline"/>
        <w:rPr>
          <w:rFonts w:ascii="Arial" w:hAnsi="Arial" w:cs="Arial"/>
          <w:color w:val="000000"/>
          <w:sz w:val="26"/>
          <w:szCs w:val="26"/>
          <w:shd w:val="clear" w:color="auto" w:fill="FFFFFF"/>
        </w:rPr>
      </w:pPr>
    </w:p>
    <w:p w14:paraId="4B5DEACA" w14:textId="77777777" w:rsidR="00CD090B" w:rsidRPr="008343ED" w:rsidRDefault="00CD090B" w:rsidP="00465545">
      <w:pPr>
        <w:shd w:val="clear" w:color="auto" w:fill="FFFFFF"/>
        <w:spacing w:after="0" w:line="240" w:lineRule="auto"/>
        <w:ind w:right="-279" w:firstLine="567"/>
        <w:jc w:val="both"/>
        <w:textAlignment w:val="baseline"/>
        <w:rPr>
          <w:rFonts w:ascii="Arial" w:hAnsi="Arial" w:cs="Arial"/>
          <w:color w:val="000000"/>
          <w:sz w:val="26"/>
          <w:szCs w:val="26"/>
          <w:shd w:val="clear" w:color="auto" w:fill="FFFFFF"/>
        </w:rPr>
      </w:pPr>
    </w:p>
    <w:p w14:paraId="1C644420" w14:textId="77777777" w:rsidR="009A046D" w:rsidRPr="008343ED" w:rsidRDefault="009A046D" w:rsidP="00465545">
      <w:pPr>
        <w:pStyle w:val="NormalWeb"/>
        <w:shd w:val="clear" w:color="auto" w:fill="FFFFFF"/>
        <w:spacing w:before="0" w:beforeAutospacing="0" w:after="0" w:afterAutospacing="0"/>
        <w:ind w:firstLine="567"/>
        <w:jc w:val="both"/>
        <w:rPr>
          <w:rFonts w:ascii="Arial" w:hAnsi="Arial" w:cs="Arial"/>
          <w:color w:val="000000"/>
          <w:sz w:val="26"/>
          <w:szCs w:val="26"/>
          <w:lang w:val="ro-RO"/>
        </w:rPr>
      </w:pPr>
      <w:r w:rsidRPr="008343ED">
        <w:rPr>
          <w:rFonts w:ascii="Arial" w:hAnsi="Arial" w:cs="Arial"/>
          <w:color w:val="000000"/>
          <w:sz w:val="26"/>
          <w:szCs w:val="26"/>
          <w:lang w:val="ro-RO"/>
        </w:rPr>
        <w:t>Cu România aflată pe locul 26 din 27 în Uniunea Europeană în ceea ce priveşte rata colectării deşeurilor municipale, cifrele arată că doar puţin peste 11% din totalul deşeurilor erau reciclate în 2018.</w:t>
      </w:r>
    </w:p>
    <w:p w14:paraId="4D96496E" w14:textId="77777777" w:rsidR="009A046D" w:rsidRPr="008343ED" w:rsidRDefault="009A046D" w:rsidP="00465545">
      <w:pPr>
        <w:pStyle w:val="NormalWeb"/>
        <w:shd w:val="clear" w:color="auto" w:fill="FFFFFF"/>
        <w:spacing w:before="0" w:beforeAutospacing="0" w:after="0" w:afterAutospacing="0"/>
        <w:ind w:firstLine="567"/>
        <w:jc w:val="both"/>
        <w:rPr>
          <w:rFonts w:ascii="Arial" w:hAnsi="Arial" w:cs="Arial"/>
          <w:color w:val="000000"/>
          <w:sz w:val="26"/>
          <w:szCs w:val="26"/>
          <w:lang w:val="ro-RO"/>
        </w:rPr>
      </w:pPr>
      <w:r w:rsidRPr="008343ED">
        <w:rPr>
          <w:rFonts w:ascii="Arial" w:hAnsi="Arial" w:cs="Arial"/>
          <w:color w:val="000000"/>
          <w:sz w:val="26"/>
          <w:szCs w:val="26"/>
          <w:lang w:val="ro-RO"/>
        </w:rPr>
        <w:t>Situaţia este cu atât mai presantă atunci când ne gândim că România produce anual peste 270 de kilograme de deşeuri pe cap de locuitor, în medie, dintre care aproape 10% reprezintă plastic.</w:t>
      </w:r>
    </w:p>
    <w:p w14:paraId="198BD795" w14:textId="77777777" w:rsidR="009A046D" w:rsidRPr="008343ED" w:rsidRDefault="009A046D" w:rsidP="00465545">
      <w:pPr>
        <w:pStyle w:val="NormalWeb"/>
        <w:shd w:val="clear" w:color="auto" w:fill="FFFFFF"/>
        <w:spacing w:before="0" w:beforeAutospacing="0" w:after="0" w:afterAutospacing="0"/>
        <w:ind w:firstLine="567"/>
        <w:jc w:val="both"/>
        <w:rPr>
          <w:rFonts w:ascii="Arial" w:hAnsi="Arial" w:cs="Arial"/>
          <w:color w:val="000000"/>
          <w:sz w:val="26"/>
          <w:szCs w:val="26"/>
          <w:lang w:val="ro-RO"/>
        </w:rPr>
      </w:pPr>
      <w:r w:rsidRPr="008343ED">
        <w:rPr>
          <w:rFonts w:ascii="Arial" w:hAnsi="Arial" w:cs="Arial"/>
          <w:color w:val="000000"/>
          <w:sz w:val="26"/>
          <w:szCs w:val="26"/>
          <w:lang w:val="ro-RO"/>
        </w:rPr>
        <w:t>Realitatea ne arată că eforturile care s-au făcut până acum în ţară nu sunt suficiente. În contextul în care România şi-a asumat că în 2020 ajunge la un nivel de pregătire pentru reutilizare şi reciclare de minimum 50% din totalul deşeurilor menajere care provin din plastic, hârtie, metal şi alte surse, realitatea anului 2019 arată că rata era abia la 11,5%.</w:t>
      </w:r>
    </w:p>
    <w:p w14:paraId="24DA21B5" w14:textId="50C68068" w:rsidR="009A046D" w:rsidRPr="008343ED" w:rsidRDefault="009A046D" w:rsidP="00465545">
      <w:pPr>
        <w:shd w:val="clear" w:color="auto" w:fill="FFFFFF"/>
        <w:spacing w:after="0" w:line="240" w:lineRule="auto"/>
        <w:ind w:right="-279" w:firstLine="567"/>
        <w:jc w:val="both"/>
        <w:textAlignment w:val="baseline"/>
        <w:rPr>
          <w:rFonts w:ascii="Arial" w:hAnsi="Arial" w:cs="Arial"/>
          <w:sz w:val="26"/>
          <w:szCs w:val="26"/>
        </w:rPr>
      </w:pPr>
      <w:r w:rsidRPr="008343ED">
        <w:rPr>
          <w:rFonts w:ascii="Arial" w:hAnsi="Arial" w:cs="Arial"/>
          <w:sz w:val="26"/>
          <w:szCs w:val="26"/>
        </w:rPr>
        <w:t xml:space="preserve">Politica națională în domeniul gestionării deșeurilor trebuie să se subscrie politicii europene în materie de prevenire a generării deșeurilor și să urmărească reducerea consumului de resurse și aplicarea practică a ierarhiei deșeurilor. Prevederile </w:t>
      </w:r>
      <w:r w:rsidRPr="00934CE6">
        <w:rPr>
          <w:rFonts w:ascii="Arial" w:hAnsi="Arial" w:cs="Arial"/>
          <w:color w:val="000000" w:themeColor="text1"/>
          <w:sz w:val="26"/>
          <w:szCs w:val="26"/>
        </w:rPr>
        <w:t>P</w:t>
      </w:r>
      <w:r w:rsidR="00934CE6">
        <w:rPr>
          <w:rFonts w:ascii="Arial" w:hAnsi="Arial" w:cs="Arial"/>
          <w:color w:val="000000" w:themeColor="text1"/>
          <w:sz w:val="26"/>
          <w:szCs w:val="26"/>
        </w:rPr>
        <w:t xml:space="preserve">lanului </w:t>
      </w:r>
      <w:r w:rsidRPr="00934CE6">
        <w:rPr>
          <w:rFonts w:ascii="Arial" w:hAnsi="Arial" w:cs="Arial"/>
          <w:color w:val="000000" w:themeColor="text1"/>
          <w:sz w:val="26"/>
          <w:szCs w:val="26"/>
        </w:rPr>
        <w:t>N</w:t>
      </w:r>
      <w:r w:rsidR="00934CE6">
        <w:rPr>
          <w:rFonts w:ascii="Arial" w:hAnsi="Arial" w:cs="Arial"/>
          <w:color w:val="000000" w:themeColor="text1"/>
          <w:sz w:val="26"/>
          <w:szCs w:val="26"/>
        </w:rPr>
        <w:t xml:space="preserve">ațional de </w:t>
      </w:r>
      <w:r w:rsidRPr="00934CE6">
        <w:rPr>
          <w:rFonts w:ascii="Arial" w:hAnsi="Arial" w:cs="Arial"/>
          <w:color w:val="000000" w:themeColor="text1"/>
          <w:sz w:val="26"/>
          <w:szCs w:val="26"/>
        </w:rPr>
        <w:t>G</w:t>
      </w:r>
      <w:r w:rsidR="00934CE6">
        <w:rPr>
          <w:rFonts w:ascii="Arial" w:hAnsi="Arial" w:cs="Arial"/>
          <w:color w:val="000000" w:themeColor="text1"/>
          <w:sz w:val="26"/>
          <w:szCs w:val="26"/>
        </w:rPr>
        <w:t xml:space="preserve">estionare a </w:t>
      </w:r>
      <w:r w:rsidRPr="00934CE6">
        <w:rPr>
          <w:rFonts w:ascii="Arial" w:hAnsi="Arial" w:cs="Arial"/>
          <w:color w:val="000000" w:themeColor="text1"/>
          <w:sz w:val="26"/>
          <w:szCs w:val="26"/>
        </w:rPr>
        <w:t>D</w:t>
      </w:r>
      <w:r w:rsidR="00934CE6">
        <w:rPr>
          <w:rFonts w:ascii="Arial" w:hAnsi="Arial" w:cs="Arial"/>
          <w:color w:val="000000" w:themeColor="text1"/>
          <w:sz w:val="26"/>
          <w:szCs w:val="26"/>
        </w:rPr>
        <w:t>eșeurilor</w:t>
      </w:r>
      <w:r w:rsidRPr="008343ED">
        <w:rPr>
          <w:rFonts w:ascii="Arial" w:hAnsi="Arial" w:cs="Arial"/>
          <w:sz w:val="26"/>
          <w:szCs w:val="26"/>
        </w:rPr>
        <w:t xml:space="preserve"> completează prevederile Strategiei Naționale de Gestionare a Deșeurilor ca și modalitate principală de abordare, anume îndreptarea României către o societate a reciclării și aplicarea ierarhiei deșeurilor, pentru toate tipurile de deșeuri care fac obiectul planificării. </w:t>
      </w:r>
    </w:p>
    <w:p w14:paraId="5F4BE788" w14:textId="0974F8A1" w:rsidR="009A046D" w:rsidRPr="008343ED" w:rsidRDefault="009A046D" w:rsidP="00465545">
      <w:pPr>
        <w:shd w:val="clear" w:color="auto" w:fill="FFFFFF"/>
        <w:spacing w:after="0" w:line="240" w:lineRule="auto"/>
        <w:ind w:right="48" w:firstLine="567"/>
        <w:jc w:val="both"/>
        <w:textAlignment w:val="baseline"/>
        <w:rPr>
          <w:rFonts w:ascii="Arial" w:hAnsi="Arial" w:cs="Arial"/>
          <w:color w:val="000000" w:themeColor="text1"/>
          <w:sz w:val="26"/>
          <w:szCs w:val="26"/>
          <w:shd w:val="clear" w:color="auto" w:fill="FFFFFF"/>
        </w:rPr>
      </w:pPr>
      <w:r w:rsidRPr="008343ED">
        <w:rPr>
          <w:rFonts w:ascii="Arial" w:hAnsi="Arial" w:cs="Arial"/>
          <w:b/>
          <w:color w:val="000000" w:themeColor="text1"/>
          <w:sz w:val="26"/>
          <w:szCs w:val="26"/>
          <w:shd w:val="clear" w:color="auto" w:fill="FFFFFF"/>
        </w:rPr>
        <w:t>Municipiul Bistrița</w:t>
      </w:r>
      <w:r w:rsidRPr="008343ED">
        <w:rPr>
          <w:rFonts w:ascii="Arial" w:hAnsi="Arial" w:cs="Arial"/>
          <w:color w:val="000000" w:themeColor="text1"/>
          <w:sz w:val="26"/>
          <w:szCs w:val="26"/>
          <w:shd w:val="clear" w:color="auto" w:fill="FFFFFF"/>
        </w:rPr>
        <w:t xml:space="preserve"> este membru al Asociaţiei de Dezvoltare Intercomunitară Deșeuri în județul Bistrița Năsăud, asociație înfiinţată în scopul reglementării organizării, exploatării, monitorizării și gestionării în comun a serviciului de colectare, transport, tratare și depozitare a deșeurilor.</w:t>
      </w:r>
    </w:p>
    <w:p w14:paraId="7DFE30E2" w14:textId="10CAEEDF" w:rsidR="009A046D" w:rsidRPr="008343ED" w:rsidRDefault="009A046D" w:rsidP="00465545">
      <w:pPr>
        <w:shd w:val="clear" w:color="auto" w:fill="FFFFFF"/>
        <w:spacing w:after="0" w:line="240" w:lineRule="auto"/>
        <w:ind w:right="48" w:firstLine="567"/>
        <w:jc w:val="both"/>
        <w:textAlignment w:val="baseline"/>
        <w:rPr>
          <w:rFonts w:ascii="Arial" w:hAnsi="Arial" w:cs="Arial"/>
          <w:color w:val="000000" w:themeColor="text1"/>
          <w:sz w:val="26"/>
          <w:szCs w:val="26"/>
          <w:shd w:val="clear" w:color="auto" w:fill="FFFFFF"/>
        </w:rPr>
      </w:pPr>
      <w:r w:rsidRPr="008343ED">
        <w:rPr>
          <w:rFonts w:ascii="Arial" w:hAnsi="Arial" w:cs="Arial"/>
          <w:color w:val="000000" w:themeColor="text1"/>
          <w:sz w:val="26"/>
          <w:szCs w:val="26"/>
          <w:shd w:val="clear" w:color="auto" w:fill="FFFFFF"/>
        </w:rPr>
        <w:t>In municipiul Bistrita se constată interesul sc</w:t>
      </w:r>
      <w:r w:rsidR="00C512BD">
        <w:rPr>
          <w:rFonts w:ascii="Arial" w:hAnsi="Arial" w:cs="Arial"/>
          <w:color w:val="000000" w:themeColor="text1"/>
          <w:sz w:val="26"/>
          <w:szCs w:val="26"/>
          <w:shd w:val="clear" w:color="auto" w:fill="FFFFFF"/>
        </w:rPr>
        <w:t>ă</w:t>
      </w:r>
      <w:r w:rsidRPr="008343ED">
        <w:rPr>
          <w:rFonts w:ascii="Arial" w:hAnsi="Arial" w:cs="Arial"/>
          <w:color w:val="000000" w:themeColor="text1"/>
          <w:sz w:val="26"/>
          <w:szCs w:val="26"/>
          <w:shd w:val="clear" w:color="auto" w:fill="FFFFFF"/>
        </w:rPr>
        <w:t>zut al popula</w:t>
      </w:r>
      <w:r w:rsidR="00C512BD">
        <w:rPr>
          <w:rFonts w:ascii="Arial" w:hAnsi="Arial" w:cs="Arial"/>
          <w:color w:val="000000" w:themeColor="text1"/>
          <w:sz w:val="26"/>
          <w:szCs w:val="26"/>
          <w:shd w:val="clear" w:color="auto" w:fill="FFFFFF"/>
        </w:rPr>
        <w:t>ț</w:t>
      </w:r>
      <w:r w:rsidRPr="008343ED">
        <w:rPr>
          <w:rFonts w:ascii="Arial" w:hAnsi="Arial" w:cs="Arial"/>
          <w:color w:val="000000" w:themeColor="text1"/>
          <w:sz w:val="26"/>
          <w:szCs w:val="26"/>
          <w:shd w:val="clear" w:color="auto" w:fill="FFFFFF"/>
        </w:rPr>
        <w:t>iei fa</w:t>
      </w:r>
      <w:r w:rsidR="00C512BD">
        <w:rPr>
          <w:rFonts w:ascii="Arial" w:hAnsi="Arial" w:cs="Arial"/>
          <w:color w:val="000000" w:themeColor="text1"/>
          <w:sz w:val="26"/>
          <w:szCs w:val="26"/>
          <w:shd w:val="clear" w:color="auto" w:fill="FFFFFF"/>
        </w:rPr>
        <w:t>ț</w:t>
      </w:r>
      <w:r w:rsidRPr="008343ED">
        <w:rPr>
          <w:rFonts w:ascii="Arial" w:hAnsi="Arial" w:cs="Arial"/>
          <w:color w:val="000000" w:themeColor="text1"/>
          <w:sz w:val="26"/>
          <w:szCs w:val="26"/>
          <w:shd w:val="clear" w:color="auto" w:fill="FFFFFF"/>
        </w:rPr>
        <w:t>a</w:t>
      </w:r>
      <w:r w:rsidR="0046199B" w:rsidRPr="008343ED">
        <w:rPr>
          <w:rFonts w:ascii="Arial" w:hAnsi="Arial" w:cs="Arial"/>
          <w:color w:val="000000" w:themeColor="text1"/>
          <w:sz w:val="26"/>
          <w:szCs w:val="26"/>
          <w:shd w:val="clear" w:color="auto" w:fill="FFFFFF"/>
        </w:rPr>
        <w:t xml:space="preserve"> </w:t>
      </w:r>
      <w:r w:rsidRPr="008343ED">
        <w:rPr>
          <w:rFonts w:ascii="Arial" w:hAnsi="Arial" w:cs="Arial"/>
          <w:color w:val="000000" w:themeColor="text1"/>
          <w:sz w:val="26"/>
          <w:szCs w:val="26"/>
          <w:shd w:val="clear" w:color="auto" w:fill="FFFFFF"/>
        </w:rPr>
        <w:t>de colectarea selectiv</w:t>
      </w:r>
      <w:r w:rsidR="00C512BD">
        <w:rPr>
          <w:rFonts w:ascii="Arial" w:hAnsi="Arial" w:cs="Arial"/>
          <w:color w:val="000000" w:themeColor="text1"/>
          <w:sz w:val="26"/>
          <w:szCs w:val="26"/>
          <w:shd w:val="clear" w:color="auto" w:fill="FFFFFF"/>
        </w:rPr>
        <w:t>ă</w:t>
      </w:r>
      <w:r w:rsidRPr="008343ED">
        <w:rPr>
          <w:rFonts w:ascii="Arial" w:hAnsi="Arial" w:cs="Arial"/>
          <w:color w:val="000000" w:themeColor="text1"/>
          <w:sz w:val="26"/>
          <w:szCs w:val="26"/>
          <w:shd w:val="clear" w:color="auto" w:fill="FFFFFF"/>
        </w:rPr>
        <w:t xml:space="preserve"> </w:t>
      </w:r>
      <w:r w:rsidR="00C512BD">
        <w:rPr>
          <w:rFonts w:ascii="Arial" w:hAnsi="Arial" w:cs="Arial"/>
          <w:color w:val="000000" w:themeColor="text1"/>
          <w:sz w:val="26"/>
          <w:szCs w:val="26"/>
          <w:shd w:val="clear" w:color="auto" w:fill="FFFFFF"/>
        </w:rPr>
        <w:t>ș</w:t>
      </w:r>
      <w:r w:rsidRPr="008343ED">
        <w:rPr>
          <w:rFonts w:ascii="Arial" w:hAnsi="Arial" w:cs="Arial"/>
          <w:color w:val="000000" w:themeColor="text1"/>
          <w:sz w:val="26"/>
          <w:szCs w:val="26"/>
          <w:shd w:val="clear" w:color="auto" w:fill="FFFFFF"/>
        </w:rPr>
        <w:t>i de utilizare corespunzatoare a dot</w:t>
      </w:r>
      <w:r w:rsidR="00C512BD">
        <w:rPr>
          <w:rFonts w:ascii="Arial" w:hAnsi="Arial" w:cs="Arial"/>
          <w:color w:val="000000" w:themeColor="text1"/>
          <w:sz w:val="26"/>
          <w:szCs w:val="26"/>
          <w:shd w:val="clear" w:color="auto" w:fill="FFFFFF"/>
        </w:rPr>
        <w:t>ă</w:t>
      </w:r>
      <w:r w:rsidRPr="008343ED">
        <w:rPr>
          <w:rFonts w:ascii="Arial" w:hAnsi="Arial" w:cs="Arial"/>
          <w:color w:val="000000" w:themeColor="text1"/>
          <w:sz w:val="26"/>
          <w:szCs w:val="26"/>
          <w:shd w:val="clear" w:color="auto" w:fill="FFFFFF"/>
        </w:rPr>
        <w:t>rilor pentr</w:t>
      </w:r>
      <w:r w:rsidR="00297EB5" w:rsidRPr="008343ED">
        <w:rPr>
          <w:rFonts w:ascii="Arial" w:hAnsi="Arial" w:cs="Arial"/>
          <w:color w:val="000000" w:themeColor="text1"/>
          <w:sz w:val="26"/>
          <w:szCs w:val="26"/>
          <w:shd w:val="clear" w:color="auto" w:fill="FFFFFF"/>
        </w:rPr>
        <w:t>u</w:t>
      </w:r>
      <w:r w:rsidRPr="008343ED">
        <w:rPr>
          <w:rFonts w:ascii="Arial" w:hAnsi="Arial" w:cs="Arial"/>
          <w:color w:val="000000" w:themeColor="text1"/>
          <w:sz w:val="26"/>
          <w:szCs w:val="26"/>
          <w:shd w:val="clear" w:color="auto" w:fill="FFFFFF"/>
        </w:rPr>
        <w:t xml:space="preserve"> fiecare frac</w:t>
      </w:r>
      <w:r w:rsidR="00C512BD">
        <w:rPr>
          <w:rFonts w:ascii="Arial" w:hAnsi="Arial" w:cs="Arial"/>
          <w:color w:val="000000" w:themeColor="text1"/>
          <w:sz w:val="26"/>
          <w:szCs w:val="26"/>
          <w:shd w:val="clear" w:color="auto" w:fill="FFFFFF"/>
        </w:rPr>
        <w:t>ț</w:t>
      </w:r>
      <w:r w:rsidRPr="008343ED">
        <w:rPr>
          <w:rFonts w:ascii="Arial" w:hAnsi="Arial" w:cs="Arial"/>
          <w:color w:val="000000" w:themeColor="text1"/>
          <w:sz w:val="26"/>
          <w:szCs w:val="26"/>
          <w:shd w:val="clear" w:color="auto" w:fill="FFFFFF"/>
        </w:rPr>
        <w:t>ie de de</w:t>
      </w:r>
      <w:r w:rsidR="00C512BD">
        <w:rPr>
          <w:rFonts w:ascii="Arial" w:hAnsi="Arial" w:cs="Arial"/>
          <w:color w:val="000000" w:themeColor="text1"/>
          <w:sz w:val="26"/>
          <w:szCs w:val="26"/>
          <w:shd w:val="clear" w:color="auto" w:fill="FFFFFF"/>
        </w:rPr>
        <w:t>ș</w:t>
      </w:r>
      <w:r w:rsidRPr="008343ED">
        <w:rPr>
          <w:rFonts w:ascii="Arial" w:hAnsi="Arial" w:cs="Arial"/>
          <w:color w:val="000000" w:themeColor="text1"/>
          <w:sz w:val="26"/>
          <w:szCs w:val="26"/>
          <w:shd w:val="clear" w:color="auto" w:fill="FFFFFF"/>
        </w:rPr>
        <w:t>eu care se poate colecta selectiv. Acest fenomen poate să aib</w:t>
      </w:r>
      <w:r w:rsidR="00C512BD">
        <w:rPr>
          <w:rFonts w:ascii="Arial" w:hAnsi="Arial" w:cs="Arial"/>
          <w:color w:val="000000" w:themeColor="text1"/>
          <w:sz w:val="26"/>
          <w:szCs w:val="26"/>
          <w:shd w:val="clear" w:color="auto" w:fill="FFFFFF"/>
        </w:rPr>
        <w:t>ă</w:t>
      </w:r>
      <w:r w:rsidRPr="008343ED">
        <w:rPr>
          <w:rFonts w:ascii="Arial" w:hAnsi="Arial" w:cs="Arial"/>
          <w:color w:val="000000" w:themeColor="text1"/>
          <w:sz w:val="26"/>
          <w:szCs w:val="26"/>
          <w:shd w:val="clear" w:color="auto" w:fill="FFFFFF"/>
        </w:rPr>
        <w:t xml:space="preserve"> drept cauză starea precară de cur</w:t>
      </w:r>
      <w:r w:rsidR="00C512BD">
        <w:rPr>
          <w:rFonts w:ascii="Arial" w:hAnsi="Arial" w:cs="Arial"/>
          <w:color w:val="000000" w:themeColor="text1"/>
          <w:sz w:val="26"/>
          <w:szCs w:val="26"/>
          <w:shd w:val="clear" w:color="auto" w:fill="FFFFFF"/>
        </w:rPr>
        <w:t>ăț</w:t>
      </w:r>
      <w:r w:rsidRPr="008343ED">
        <w:rPr>
          <w:rFonts w:ascii="Arial" w:hAnsi="Arial" w:cs="Arial"/>
          <w:color w:val="000000" w:themeColor="text1"/>
          <w:sz w:val="26"/>
          <w:szCs w:val="26"/>
          <w:shd w:val="clear" w:color="auto" w:fill="FFFFFF"/>
        </w:rPr>
        <w:t xml:space="preserve">enie a platformelor de colectare </w:t>
      </w:r>
      <w:r w:rsidR="00C512BD">
        <w:rPr>
          <w:rFonts w:ascii="Arial" w:hAnsi="Arial" w:cs="Arial"/>
          <w:color w:val="000000" w:themeColor="text1"/>
          <w:sz w:val="26"/>
          <w:szCs w:val="26"/>
          <w:shd w:val="clear" w:color="auto" w:fill="FFFFFF"/>
        </w:rPr>
        <w:t>ș</w:t>
      </w:r>
      <w:r w:rsidRPr="008343ED">
        <w:rPr>
          <w:rFonts w:ascii="Arial" w:hAnsi="Arial" w:cs="Arial"/>
          <w:color w:val="000000" w:themeColor="text1"/>
          <w:sz w:val="26"/>
          <w:szCs w:val="26"/>
          <w:shd w:val="clear" w:color="auto" w:fill="FFFFFF"/>
        </w:rPr>
        <w:t>i a containelor, lipsa de monitoarizare a colect</w:t>
      </w:r>
      <w:r w:rsidR="00C512BD">
        <w:rPr>
          <w:rFonts w:ascii="Arial" w:hAnsi="Arial" w:cs="Arial"/>
          <w:color w:val="000000" w:themeColor="text1"/>
          <w:sz w:val="26"/>
          <w:szCs w:val="26"/>
          <w:shd w:val="clear" w:color="auto" w:fill="FFFFFF"/>
        </w:rPr>
        <w:t>ă</w:t>
      </w:r>
      <w:r w:rsidRPr="008343ED">
        <w:rPr>
          <w:rFonts w:ascii="Arial" w:hAnsi="Arial" w:cs="Arial"/>
          <w:color w:val="000000" w:themeColor="text1"/>
          <w:sz w:val="26"/>
          <w:szCs w:val="26"/>
          <w:shd w:val="clear" w:color="auto" w:fill="FFFFFF"/>
        </w:rPr>
        <w:t xml:space="preserve">rii, imposibilitatea aplicarii principiului </w:t>
      </w:r>
      <w:r w:rsidRPr="008343ED">
        <w:rPr>
          <w:rFonts w:ascii="Arial" w:hAnsi="Arial" w:cs="Arial"/>
          <w:b/>
          <w:color w:val="000000" w:themeColor="text1"/>
          <w:sz w:val="26"/>
          <w:szCs w:val="26"/>
          <w:shd w:val="clear" w:color="auto" w:fill="FFFFFF"/>
        </w:rPr>
        <w:t>– Pl</w:t>
      </w:r>
      <w:r w:rsidR="00E74E88">
        <w:rPr>
          <w:rFonts w:ascii="Arial" w:hAnsi="Arial" w:cs="Arial"/>
          <w:b/>
          <w:color w:val="000000" w:themeColor="text1"/>
          <w:sz w:val="26"/>
          <w:szCs w:val="26"/>
          <w:shd w:val="clear" w:color="auto" w:fill="FFFFFF"/>
        </w:rPr>
        <w:t>ă</w:t>
      </w:r>
      <w:r w:rsidRPr="008343ED">
        <w:rPr>
          <w:rFonts w:ascii="Arial" w:hAnsi="Arial" w:cs="Arial"/>
          <w:b/>
          <w:color w:val="000000" w:themeColor="text1"/>
          <w:sz w:val="26"/>
          <w:szCs w:val="26"/>
          <w:shd w:val="clear" w:color="auto" w:fill="FFFFFF"/>
        </w:rPr>
        <w:t>te</w:t>
      </w:r>
      <w:r w:rsidR="00E74E88">
        <w:rPr>
          <w:rFonts w:ascii="Arial" w:hAnsi="Arial" w:cs="Arial"/>
          <w:b/>
          <w:color w:val="000000" w:themeColor="text1"/>
          <w:sz w:val="26"/>
          <w:szCs w:val="26"/>
          <w:shd w:val="clear" w:color="auto" w:fill="FFFFFF"/>
        </w:rPr>
        <w:t>ș</w:t>
      </w:r>
      <w:r w:rsidRPr="008343ED">
        <w:rPr>
          <w:rFonts w:ascii="Arial" w:hAnsi="Arial" w:cs="Arial"/>
          <w:b/>
          <w:color w:val="000000" w:themeColor="text1"/>
          <w:sz w:val="26"/>
          <w:szCs w:val="26"/>
          <w:shd w:val="clear" w:color="auto" w:fill="FFFFFF"/>
        </w:rPr>
        <w:t>ti pentru c</w:t>
      </w:r>
      <w:r w:rsidR="00E74E88">
        <w:rPr>
          <w:rFonts w:ascii="Arial" w:hAnsi="Arial" w:cs="Arial"/>
          <w:b/>
          <w:color w:val="000000" w:themeColor="text1"/>
          <w:sz w:val="26"/>
          <w:szCs w:val="26"/>
          <w:shd w:val="clear" w:color="auto" w:fill="FFFFFF"/>
        </w:rPr>
        <w:t>â</w:t>
      </w:r>
      <w:r w:rsidRPr="008343ED">
        <w:rPr>
          <w:rFonts w:ascii="Arial" w:hAnsi="Arial" w:cs="Arial"/>
          <w:b/>
          <w:color w:val="000000" w:themeColor="text1"/>
          <w:sz w:val="26"/>
          <w:szCs w:val="26"/>
          <w:shd w:val="clear" w:color="auto" w:fill="FFFFFF"/>
        </w:rPr>
        <w:t>t arunci</w:t>
      </w:r>
      <w:r w:rsidR="00E74E88">
        <w:rPr>
          <w:rFonts w:ascii="Arial" w:hAnsi="Arial" w:cs="Arial"/>
          <w:b/>
          <w:color w:val="000000" w:themeColor="text1"/>
          <w:sz w:val="26"/>
          <w:szCs w:val="26"/>
          <w:shd w:val="clear" w:color="auto" w:fill="FFFFFF"/>
        </w:rPr>
        <w:t xml:space="preserve"> </w:t>
      </w:r>
      <w:r w:rsidRPr="008343ED">
        <w:rPr>
          <w:rFonts w:ascii="Arial" w:hAnsi="Arial" w:cs="Arial"/>
          <w:color w:val="000000" w:themeColor="text1"/>
          <w:sz w:val="26"/>
          <w:szCs w:val="26"/>
          <w:shd w:val="clear" w:color="auto" w:fill="FFFFFF"/>
        </w:rPr>
        <w:t xml:space="preserve">- </w:t>
      </w:r>
      <w:r w:rsidR="00E74E88">
        <w:rPr>
          <w:rFonts w:ascii="Arial" w:hAnsi="Arial" w:cs="Arial"/>
          <w:color w:val="000000" w:themeColor="text1"/>
          <w:sz w:val="26"/>
          <w:szCs w:val="26"/>
          <w:shd w:val="clear" w:color="auto" w:fill="FFFFFF"/>
        </w:rPr>
        <w:t>ș</w:t>
      </w:r>
      <w:r w:rsidRPr="008343ED">
        <w:rPr>
          <w:rFonts w:ascii="Arial" w:hAnsi="Arial" w:cs="Arial"/>
          <w:color w:val="000000" w:themeColor="text1"/>
          <w:sz w:val="26"/>
          <w:szCs w:val="26"/>
          <w:shd w:val="clear" w:color="auto" w:fill="FFFFFF"/>
        </w:rPr>
        <w:t>i restric</w:t>
      </w:r>
      <w:r w:rsidR="00C512BD">
        <w:rPr>
          <w:rFonts w:ascii="Arial" w:hAnsi="Arial" w:cs="Arial"/>
          <w:color w:val="000000" w:themeColor="text1"/>
          <w:sz w:val="26"/>
          <w:szCs w:val="26"/>
          <w:shd w:val="clear" w:color="auto" w:fill="FFFFFF"/>
        </w:rPr>
        <w:t>ți</w:t>
      </w:r>
      <w:r w:rsidRPr="008343ED">
        <w:rPr>
          <w:rFonts w:ascii="Arial" w:hAnsi="Arial" w:cs="Arial"/>
          <w:color w:val="000000" w:themeColor="text1"/>
          <w:sz w:val="26"/>
          <w:szCs w:val="26"/>
          <w:shd w:val="clear" w:color="auto" w:fill="FFFFFF"/>
        </w:rPr>
        <w:t xml:space="preserve">onarea accesului pentru depozitarea deseurilor doar de catre persoanele arondate, dar si </w:t>
      </w:r>
      <w:r w:rsidRPr="008343ED">
        <w:rPr>
          <w:rFonts w:ascii="Arial" w:hAnsi="Arial" w:cs="Arial"/>
          <w:color w:val="000000" w:themeColor="text1"/>
          <w:sz w:val="26"/>
          <w:szCs w:val="26"/>
          <w:shd w:val="clear" w:color="auto" w:fill="FFFFFF"/>
        </w:rPr>
        <w:lastRenderedPageBreak/>
        <w:t>educa</w:t>
      </w:r>
      <w:r w:rsidR="00C512BD">
        <w:rPr>
          <w:rFonts w:ascii="Arial" w:hAnsi="Arial" w:cs="Arial"/>
          <w:color w:val="000000" w:themeColor="text1"/>
          <w:sz w:val="26"/>
          <w:szCs w:val="26"/>
          <w:shd w:val="clear" w:color="auto" w:fill="FFFFFF"/>
        </w:rPr>
        <w:t>ț</w:t>
      </w:r>
      <w:r w:rsidRPr="008343ED">
        <w:rPr>
          <w:rFonts w:ascii="Arial" w:hAnsi="Arial" w:cs="Arial"/>
          <w:color w:val="000000" w:themeColor="text1"/>
          <w:sz w:val="26"/>
          <w:szCs w:val="26"/>
          <w:shd w:val="clear" w:color="auto" w:fill="FFFFFF"/>
        </w:rPr>
        <w:t>ia cet</w:t>
      </w:r>
      <w:r w:rsidR="00C512BD">
        <w:rPr>
          <w:rFonts w:ascii="Arial" w:hAnsi="Arial" w:cs="Arial"/>
          <w:color w:val="000000" w:themeColor="text1"/>
          <w:sz w:val="26"/>
          <w:szCs w:val="26"/>
          <w:shd w:val="clear" w:color="auto" w:fill="FFFFFF"/>
        </w:rPr>
        <w:t>ăț</w:t>
      </w:r>
      <w:r w:rsidRPr="008343ED">
        <w:rPr>
          <w:rFonts w:ascii="Arial" w:hAnsi="Arial" w:cs="Arial"/>
          <w:color w:val="000000" w:themeColor="text1"/>
          <w:sz w:val="26"/>
          <w:szCs w:val="26"/>
          <w:shd w:val="clear" w:color="auto" w:fill="FFFFFF"/>
        </w:rPr>
        <w:t xml:space="preserve">eanului </w:t>
      </w:r>
      <w:r w:rsidR="00C512BD">
        <w:rPr>
          <w:rFonts w:ascii="Arial" w:hAnsi="Arial" w:cs="Arial"/>
          <w:color w:val="000000" w:themeColor="text1"/>
          <w:sz w:val="26"/>
          <w:szCs w:val="26"/>
          <w:shd w:val="clear" w:color="auto" w:fill="FFFFFF"/>
        </w:rPr>
        <w:t>ș</w:t>
      </w:r>
      <w:r w:rsidRPr="008343ED">
        <w:rPr>
          <w:rFonts w:ascii="Arial" w:hAnsi="Arial" w:cs="Arial"/>
          <w:color w:val="000000" w:themeColor="text1"/>
          <w:sz w:val="26"/>
          <w:szCs w:val="26"/>
          <w:shd w:val="clear" w:color="auto" w:fill="FFFFFF"/>
        </w:rPr>
        <w:t>i ineficien</w:t>
      </w:r>
      <w:r w:rsidR="00C512BD">
        <w:rPr>
          <w:rFonts w:ascii="Arial" w:hAnsi="Arial" w:cs="Arial"/>
          <w:color w:val="000000" w:themeColor="text1"/>
          <w:sz w:val="26"/>
          <w:szCs w:val="26"/>
          <w:shd w:val="clear" w:color="auto" w:fill="FFFFFF"/>
        </w:rPr>
        <w:t>ț</w:t>
      </w:r>
      <w:r w:rsidRPr="008343ED">
        <w:rPr>
          <w:rFonts w:ascii="Arial" w:hAnsi="Arial" w:cs="Arial"/>
          <w:color w:val="000000" w:themeColor="text1"/>
          <w:sz w:val="26"/>
          <w:szCs w:val="26"/>
          <w:shd w:val="clear" w:color="auto" w:fill="FFFFFF"/>
        </w:rPr>
        <w:t>a campaniilor de informare a bistritenilor cu privire la necesitatea colectarii selective.</w:t>
      </w:r>
    </w:p>
    <w:p w14:paraId="53ACD3D0" w14:textId="6F4E101F" w:rsidR="009A046D" w:rsidRPr="008343ED" w:rsidRDefault="009A046D" w:rsidP="00465545">
      <w:pPr>
        <w:pStyle w:val="Default"/>
        <w:ind w:right="48" w:firstLine="567"/>
        <w:jc w:val="both"/>
        <w:rPr>
          <w:sz w:val="26"/>
          <w:szCs w:val="26"/>
          <w:lang w:val="ro-RO"/>
        </w:rPr>
      </w:pPr>
      <w:r w:rsidRPr="008343ED">
        <w:rPr>
          <w:sz w:val="26"/>
          <w:szCs w:val="26"/>
          <w:lang w:val="ro-RO"/>
        </w:rPr>
        <w:t>Cresterea procentelor de colectare este un obiectiv de atins, asociat cu implicarea masiva a locuitorilor si asigurarea dotarilor finale care vor face gestionarea colect</w:t>
      </w:r>
      <w:r w:rsidR="00C512BD">
        <w:rPr>
          <w:sz w:val="26"/>
          <w:szCs w:val="26"/>
          <w:lang w:val="ro-RO"/>
        </w:rPr>
        <w:t>ă</w:t>
      </w:r>
      <w:r w:rsidRPr="008343ED">
        <w:rPr>
          <w:sz w:val="26"/>
          <w:szCs w:val="26"/>
          <w:lang w:val="ro-RO"/>
        </w:rPr>
        <w:t>rii mai simpla si asumata. Pentru stimularea colect</w:t>
      </w:r>
      <w:r w:rsidR="00C512BD">
        <w:rPr>
          <w:sz w:val="26"/>
          <w:szCs w:val="26"/>
          <w:lang w:val="ro-RO"/>
        </w:rPr>
        <w:t>ă</w:t>
      </w:r>
      <w:r w:rsidRPr="008343ED">
        <w:rPr>
          <w:sz w:val="26"/>
          <w:szCs w:val="26"/>
          <w:lang w:val="ro-RO"/>
        </w:rPr>
        <w:t xml:space="preserve">rii </w:t>
      </w:r>
      <w:r w:rsidR="0097255C">
        <w:rPr>
          <w:sz w:val="26"/>
          <w:szCs w:val="26"/>
          <w:lang w:val="ro-RO"/>
        </w:rPr>
        <w:t>s</w:t>
      </w:r>
      <w:r w:rsidR="00C512BD">
        <w:rPr>
          <w:sz w:val="26"/>
          <w:szCs w:val="26"/>
          <w:lang w:val="ro-RO"/>
        </w:rPr>
        <w:t>elective</w:t>
      </w:r>
      <w:r w:rsidRPr="008343ED">
        <w:rPr>
          <w:sz w:val="26"/>
          <w:szCs w:val="26"/>
          <w:lang w:val="ro-RO"/>
        </w:rPr>
        <w:t xml:space="preserve"> </w:t>
      </w:r>
      <w:r w:rsidR="0097255C">
        <w:rPr>
          <w:sz w:val="26"/>
          <w:szCs w:val="26"/>
          <w:lang w:val="ro-RO"/>
        </w:rPr>
        <w:t xml:space="preserve">a deșeurilor </w:t>
      </w:r>
      <w:r w:rsidRPr="008343ED">
        <w:rPr>
          <w:sz w:val="26"/>
          <w:szCs w:val="26"/>
          <w:lang w:val="ro-RO"/>
        </w:rPr>
        <w:t>efectuate de utilizatori, este necesar</w:t>
      </w:r>
      <w:r w:rsidR="0097255C">
        <w:rPr>
          <w:sz w:val="26"/>
          <w:szCs w:val="26"/>
          <w:lang w:val="ro-RO"/>
        </w:rPr>
        <w:t>ă</w:t>
      </w:r>
      <w:r w:rsidRPr="008343ED">
        <w:rPr>
          <w:sz w:val="26"/>
          <w:szCs w:val="26"/>
          <w:lang w:val="ro-RO"/>
        </w:rPr>
        <w:t xml:space="preserve">: </w:t>
      </w:r>
    </w:p>
    <w:p w14:paraId="2846AFA0" w14:textId="0C32199C" w:rsidR="009A046D" w:rsidRPr="008343ED" w:rsidRDefault="009A046D" w:rsidP="00465545">
      <w:pPr>
        <w:pStyle w:val="Default"/>
        <w:ind w:right="48" w:firstLine="720"/>
        <w:jc w:val="both"/>
        <w:rPr>
          <w:sz w:val="26"/>
          <w:szCs w:val="26"/>
          <w:lang w:val="ro-RO"/>
        </w:rPr>
      </w:pPr>
      <w:r w:rsidRPr="008343ED">
        <w:rPr>
          <w:sz w:val="26"/>
          <w:szCs w:val="26"/>
          <w:lang w:val="ro-RO"/>
        </w:rPr>
        <w:t>a. interve</w:t>
      </w:r>
      <w:r w:rsidR="00465545">
        <w:rPr>
          <w:sz w:val="26"/>
          <w:szCs w:val="26"/>
          <w:lang w:val="ro-RO"/>
        </w:rPr>
        <w:t>n</w:t>
      </w:r>
      <w:r w:rsidR="0097255C">
        <w:rPr>
          <w:sz w:val="26"/>
          <w:szCs w:val="26"/>
          <w:lang w:val="ro-RO"/>
        </w:rPr>
        <w:t>ț</w:t>
      </w:r>
      <w:r w:rsidRPr="008343ED">
        <w:rPr>
          <w:sz w:val="26"/>
          <w:szCs w:val="26"/>
          <w:lang w:val="ro-RO"/>
        </w:rPr>
        <w:t>ia autoritatilor privind supravegherea dotaril</w:t>
      </w:r>
      <w:r w:rsidR="00465545">
        <w:rPr>
          <w:sz w:val="26"/>
          <w:szCs w:val="26"/>
          <w:lang w:val="ro-RO"/>
        </w:rPr>
        <w:t>or</w:t>
      </w:r>
      <w:r w:rsidRPr="008343ED">
        <w:rPr>
          <w:sz w:val="26"/>
          <w:szCs w:val="26"/>
          <w:lang w:val="ro-RO"/>
        </w:rPr>
        <w:t xml:space="preserve"> puse la dispozitia cetatenilor, asigurarea utiliz</w:t>
      </w:r>
      <w:r w:rsidR="0097255C">
        <w:rPr>
          <w:sz w:val="26"/>
          <w:szCs w:val="26"/>
          <w:lang w:val="ro-RO"/>
        </w:rPr>
        <w:t>ă</w:t>
      </w:r>
      <w:r w:rsidRPr="008343ED">
        <w:rPr>
          <w:sz w:val="26"/>
          <w:szCs w:val="26"/>
          <w:lang w:val="ro-RO"/>
        </w:rPr>
        <w:t>rii lor f</w:t>
      </w:r>
      <w:r w:rsidR="0097255C">
        <w:rPr>
          <w:sz w:val="26"/>
          <w:szCs w:val="26"/>
          <w:lang w:val="ro-RO"/>
        </w:rPr>
        <w:t>ă</w:t>
      </w:r>
      <w:r w:rsidRPr="008343ED">
        <w:rPr>
          <w:sz w:val="26"/>
          <w:szCs w:val="26"/>
          <w:lang w:val="ro-RO"/>
        </w:rPr>
        <w:t>r</w:t>
      </w:r>
      <w:r w:rsidR="0097255C">
        <w:rPr>
          <w:sz w:val="26"/>
          <w:szCs w:val="26"/>
          <w:lang w:val="ro-RO"/>
        </w:rPr>
        <w:t>ă</w:t>
      </w:r>
      <w:r w:rsidRPr="008343ED">
        <w:rPr>
          <w:sz w:val="26"/>
          <w:szCs w:val="26"/>
          <w:lang w:val="ro-RO"/>
        </w:rPr>
        <w:t xml:space="preserve"> bariere sau limitari orare, cu posibilitatea de a controla starea recipientilor </w:t>
      </w:r>
      <w:r w:rsidR="0097255C">
        <w:rPr>
          <w:sz w:val="26"/>
          <w:szCs w:val="26"/>
          <w:lang w:val="ro-RO"/>
        </w:rPr>
        <w:t>ș</w:t>
      </w:r>
      <w:r w:rsidRPr="008343ED">
        <w:rPr>
          <w:sz w:val="26"/>
          <w:szCs w:val="26"/>
          <w:lang w:val="ro-RO"/>
        </w:rPr>
        <w:t xml:space="preserve">i a stimula comportamentele corecte; </w:t>
      </w:r>
    </w:p>
    <w:p w14:paraId="3ACC5788" w14:textId="46E61530" w:rsidR="009A046D" w:rsidRPr="008343ED" w:rsidRDefault="009A046D" w:rsidP="00465545">
      <w:pPr>
        <w:pStyle w:val="Default"/>
        <w:ind w:right="48" w:firstLine="720"/>
        <w:jc w:val="both"/>
        <w:rPr>
          <w:sz w:val="26"/>
          <w:szCs w:val="26"/>
          <w:lang w:val="ro-RO"/>
        </w:rPr>
      </w:pPr>
      <w:r w:rsidRPr="008343ED">
        <w:rPr>
          <w:sz w:val="26"/>
          <w:szCs w:val="26"/>
          <w:lang w:val="ro-RO"/>
        </w:rPr>
        <w:t xml:space="preserve">b. exploatarea ocaziilor oferite de evenimente “publice” pentru colectarea </w:t>
      </w:r>
      <w:r w:rsidR="0097255C">
        <w:rPr>
          <w:sz w:val="26"/>
          <w:szCs w:val="26"/>
          <w:lang w:val="ro-RO"/>
        </w:rPr>
        <w:t xml:space="preserve">selectivă a </w:t>
      </w:r>
      <w:r w:rsidRPr="008343ED">
        <w:rPr>
          <w:sz w:val="26"/>
          <w:szCs w:val="26"/>
          <w:lang w:val="ro-RO"/>
        </w:rPr>
        <w:t>de</w:t>
      </w:r>
      <w:r w:rsidR="0097255C">
        <w:rPr>
          <w:sz w:val="26"/>
          <w:szCs w:val="26"/>
          <w:lang w:val="ro-RO"/>
        </w:rPr>
        <w:t>ș</w:t>
      </w:r>
      <w:r w:rsidRPr="008343ED">
        <w:rPr>
          <w:sz w:val="26"/>
          <w:szCs w:val="26"/>
          <w:lang w:val="ro-RO"/>
        </w:rPr>
        <w:t xml:space="preserve">eurilor, de exemplu </w:t>
      </w:r>
      <w:r w:rsidR="0097255C">
        <w:rPr>
          <w:sz w:val="26"/>
          <w:szCs w:val="26"/>
          <w:lang w:val="ro-RO"/>
        </w:rPr>
        <w:t>î</w:t>
      </w:r>
      <w:r w:rsidRPr="008343ED">
        <w:rPr>
          <w:sz w:val="26"/>
          <w:szCs w:val="26"/>
          <w:lang w:val="ro-RO"/>
        </w:rPr>
        <w:t>n cadrul pie</w:t>
      </w:r>
      <w:r w:rsidR="0097255C">
        <w:rPr>
          <w:sz w:val="26"/>
          <w:szCs w:val="26"/>
          <w:lang w:val="ro-RO"/>
        </w:rPr>
        <w:t>ț</w:t>
      </w:r>
      <w:r w:rsidRPr="008343ED">
        <w:rPr>
          <w:sz w:val="26"/>
          <w:szCs w:val="26"/>
          <w:lang w:val="ro-RO"/>
        </w:rPr>
        <w:t xml:space="preserve">elor periodice; </w:t>
      </w:r>
    </w:p>
    <w:p w14:paraId="4C46BE0B" w14:textId="08D3A9C6" w:rsidR="009A046D" w:rsidRDefault="009A046D" w:rsidP="00465545">
      <w:pPr>
        <w:pStyle w:val="Default"/>
        <w:ind w:right="48" w:firstLine="720"/>
        <w:jc w:val="both"/>
        <w:rPr>
          <w:sz w:val="26"/>
          <w:szCs w:val="26"/>
          <w:lang w:val="ro-RO"/>
        </w:rPr>
      </w:pPr>
      <w:r w:rsidRPr="008343ED">
        <w:rPr>
          <w:sz w:val="26"/>
          <w:szCs w:val="26"/>
          <w:lang w:val="ro-RO"/>
        </w:rPr>
        <w:t>c. interventia autoritatii privind comunicarea si sensibilizarea cetatenilor, cu prezentarea obiectivelor, l</w:t>
      </w:r>
      <w:r w:rsidR="00465545">
        <w:rPr>
          <w:sz w:val="26"/>
          <w:szCs w:val="26"/>
          <w:lang w:val="ro-RO"/>
        </w:rPr>
        <w:t>a</w:t>
      </w:r>
      <w:r w:rsidRPr="008343ED">
        <w:rPr>
          <w:sz w:val="26"/>
          <w:szCs w:val="26"/>
          <w:lang w:val="ro-RO"/>
        </w:rPr>
        <w:t>ns</w:t>
      </w:r>
      <w:r w:rsidR="0097255C">
        <w:rPr>
          <w:sz w:val="26"/>
          <w:szCs w:val="26"/>
          <w:lang w:val="ro-RO"/>
        </w:rPr>
        <w:t>â</w:t>
      </w:r>
      <w:r w:rsidRPr="008343ED">
        <w:rPr>
          <w:sz w:val="26"/>
          <w:szCs w:val="26"/>
          <w:lang w:val="ro-RO"/>
        </w:rPr>
        <w:t>nd ini</w:t>
      </w:r>
      <w:r w:rsidR="0097255C">
        <w:rPr>
          <w:sz w:val="26"/>
          <w:szCs w:val="26"/>
          <w:lang w:val="ro-RO"/>
        </w:rPr>
        <w:t>ț</w:t>
      </w:r>
      <w:r w:rsidRPr="008343ED">
        <w:rPr>
          <w:sz w:val="26"/>
          <w:szCs w:val="26"/>
          <w:lang w:val="ro-RO"/>
        </w:rPr>
        <w:t xml:space="preserve">iative de valorificare a eforturilor comune (autoritate si cetateni). </w:t>
      </w:r>
    </w:p>
    <w:p w14:paraId="6F522A28" w14:textId="5BD9A251" w:rsidR="0097255C" w:rsidRPr="008343ED" w:rsidRDefault="0097255C" w:rsidP="00465545">
      <w:pPr>
        <w:pStyle w:val="Default"/>
        <w:ind w:right="48" w:firstLine="720"/>
        <w:jc w:val="both"/>
        <w:rPr>
          <w:sz w:val="26"/>
          <w:szCs w:val="26"/>
          <w:lang w:val="ro-RO"/>
        </w:rPr>
      </w:pPr>
      <w:r>
        <w:rPr>
          <w:sz w:val="26"/>
          <w:szCs w:val="26"/>
          <w:lang w:val="ro-RO"/>
        </w:rPr>
        <w:t xml:space="preserve">Pentru eficientizarea sistemului de mamagement al deșeurilor, Municipiul Bistrița dorește să modernizeze 100 de platforme de colectare a deșeurilor, prin </w:t>
      </w:r>
      <w:r w:rsidR="00E06B0D">
        <w:rPr>
          <w:sz w:val="26"/>
          <w:szCs w:val="26"/>
          <w:lang w:val="ro-RO"/>
        </w:rPr>
        <w:t>schimbarea</w:t>
      </w:r>
      <w:r>
        <w:rPr>
          <w:sz w:val="26"/>
          <w:szCs w:val="26"/>
          <w:lang w:val="ro-RO"/>
        </w:rPr>
        <w:t xml:space="preserve"> </w:t>
      </w:r>
      <w:r w:rsidR="00E06B0D">
        <w:rPr>
          <w:sz w:val="26"/>
          <w:szCs w:val="26"/>
          <w:lang w:val="ro-RO"/>
        </w:rPr>
        <w:t xml:space="preserve">sistemului de colectare și folosirea de </w:t>
      </w:r>
      <w:r>
        <w:rPr>
          <w:sz w:val="26"/>
          <w:szCs w:val="26"/>
          <w:lang w:val="ro-RO"/>
        </w:rPr>
        <w:t>noi tehnologii</w:t>
      </w:r>
      <w:r w:rsidR="00531F7A">
        <w:rPr>
          <w:sz w:val="26"/>
          <w:szCs w:val="26"/>
          <w:lang w:val="ro-RO"/>
        </w:rPr>
        <w:t>.</w:t>
      </w:r>
    </w:p>
    <w:p w14:paraId="76C8ACA7" w14:textId="520557D4" w:rsidR="006D1125" w:rsidRPr="00BC30C3" w:rsidRDefault="00E06B0D" w:rsidP="00465545">
      <w:pPr>
        <w:autoSpaceDE w:val="0"/>
        <w:autoSpaceDN w:val="0"/>
        <w:adjustRightInd w:val="0"/>
        <w:spacing w:after="0" w:line="240" w:lineRule="auto"/>
        <w:ind w:firstLine="709"/>
        <w:jc w:val="both"/>
        <w:rPr>
          <w:rFonts w:ascii="Arial" w:hAnsi="Arial" w:cs="Arial"/>
          <w:color w:val="000000"/>
          <w:sz w:val="26"/>
          <w:szCs w:val="26"/>
        </w:rPr>
      </w:pPr>
      <w:r>
        <w:rPr>
          <w:rFonts w:ascii="Arial" w:hAnsi="Arial" w:cs="Arial"/>
          <w:color w:val="000000"/>
          <w:sz w:val="26"/>
          <w:szCs w:val="26"/>
        </w:rPr>
        <w:t xml:space="preserve">Noua </w:t>
      </w:r>
      <w:r w:rsidR="006D1125" w:rsidRPr="00BC30C3">
        <w:rPr>
          <w:rFonts w:ascii="Arial" w:hAnsi="Arial" w:cs="Arial"/>
          <w:color w:val="000000"/>
          <w:sz w:val="26"/>
          <w:szCs w:val="26"/>
        </w:rPr>
        <w:t xml:space="preserve">tehnologie de colectare selectivă - punct subteran de colectare a deşeurilor - reprezintă o soluţie tehnică ce respectă toate obligaţiile legale impuse prin lege şi ajută la îmbunătăţirea condiţiilor de viaţă ale populaţiei și sunt urmărite în principal următoarele obiective: </w:t>
      </w:r>
    </w:p>
    <w:p w14:paraId="0B947157" w14:textId="77777777" w:rsidR="006D1125" w:rsidRPr="00BC30C3" w:rsidRDefault="006D1125" w:rsidP="00465545">
      <w:pPr>
        <w:autoSpaceDE w:val="0"/>
        <w:autoSpaceDN w:val="0"/>
        <w:adjustRightInd w:val="0"/>
        <w:spacing w:after="0" w:line="240" w:lineRule="auto"/>
        <w:ind w:left="709"/>
        <w:jc w:val="both"/>
        <w:rPr>
          <w:rFonts w:ascii="Arial" w:hAnsi="Arial" w:cs="Arial"/>
          <w:color w:val="000000"/>
          <w:sz w:val="26"/>
          <w:szCs w:val="26"/>
        </w:rPr>
      </w:pPr>
      <w:r w:rsidRPr="00BC30C3">
        <w:rPr>
          <w:rFonts w:ascii="Arial" w:hAnsi="Arial" w:cs="Arial"/>
          <w:color w:val="000000"/>
          <w:sz w:val="26"/>
          <w:szCs w:val="26"/>
        </w:rPr>
        <w:t xml:space="preserve">- Eficientizarea spaţiilor de amenajare pentru colectarea deşeurilor, </w:t>
      </w:r>
    </w:p>
    <w:p w14:paraId="58CCD505" w14:textId="3B24C6CE" w:rsidR="006D1125" w:rsidRPr="00BC30C3" w:rsidRDefault="006D1125" w:rsidP="00465545">
      <w:pPr>
        <w:autoSpaceDE w:val="0"/>
        <w:autoSpaceDN w:val="0"/>
        <w:adjustRightInd w:val="0"/>
        <w:spacing w:after="0" w:line="240" w:lineRule="auto"/>
        <w:ind w:left="709"/>
        <w:jc w:val="both"/>
        <w:rPr>
          <w:rFonts w:ascii="Arial" w:hAnsi="Arial" w:cs="Arial"/>
          <w:color w:val="000000"/>
          <w:sz w:val="26"/>
          <w:szCs w:val="26"/>
        </w:rPr>
      </w:pPr>
      <w:r w:rsidRPr="00BC30C3">
        <w:rPr>
          <w:rFonts w:ascii="Arial" w:hAnsi="Arial" w:cs="Arial"/>
          <w:color w:val="000000"/>
          <w:sz w:val="26"/>
          <w:szCs w:val="26"/>
        </w:rPr>
        <w:t xml:space="preserve">- O organizare superioară a serviciului de salubrizare, compatibilă cu necesităţile actuale, </w:t>
      </w:r>
    </w:p>
    <w:p w14:paraId="4515066B" w14:textId="77777777" w:rsidR="006D1125" w:rsidRPr="00BC30C3" w:rsidRDefault="006D1125" w:rsidP="00465545">
      <w:pPr>
        <w:autoSpaceDE w:val="0"/>
        <w:autoSpaceDN w:val="0"/>
        <w:adjustRightInd w:val="0"/>
        <w:spacing w:after="0" w:line="240" w:lineRule="auto"/>
        <w:ind w:left="709"/>
        <w:jc w:val="both"/>
        <w:rPr>
          <w:rFonts w:ascii="Arial" w:hAnsi="Arial" w:cs="Arial"/>
          <w:color w:val="000000"/>
          <w:sz w:val="26"/>
          <w:szCs w:val="26"/>
        </w:rPr>
      </w:pPr>
      <w:r w:rsidRPr="00BC30C3">
        <w:rPr>
          <w:rFonts w:ascii="Arial" w:hAnsi="Arial" w:cs="Arial"/>
          <w:color w:val="000000"/>
          <w:sz w:val="26"/>
          <w:szCs w:val="26"/>
        </w:rPr>
        <w:t xml:space="preserve">- Limitarea totală a accesului uman şi a animalelor, rozătoarelor, insectelor la deşeuri, </w:t>
      </w:r>
    </w:p>
    <w:p w14:paraId="52A41C66" w14:textId="199CBCE7" w:rsidR="006D1125" w:rsidRPr="00BC30C3" w:rsidRDefault="006D1125" w:rsidP="00465545">
      <w:pPr>
        <w:autoSpaceDE w:val="0"/>
        <w:autoSpaceDN w:val="0"/>
        <w:adjustRightInd w:val="0"/>
        <w:spacing w:after="0" w:line="240" w:lineRule="auto"/>
        <w:ind w:left="709"/>
        <w:jc w:val="both"/>
        <w:rPr>
          <w:rFonts w:ascii="Arial" w:hAnsi="Arial" w:cs="Arial"/>
          <w:color w:val="000000"/>
          <w:sz w:val="26"/>
          <w:szCs w:val="26"/>
        </w:rPr>
      </w:pPr>
      <w:r w:rsidRPr="00BC30C3">
        <w:rPr>
          <w:rFonts w:ascii="Arial" w:hAnsi="Arial" w:cs="Arial"/>
          <w:color w:val="000000"/>
          <w:sz w:val="26"/>
          <w:szCs w:val="26"/>
        </w:rPr>
        <w:t>- Reducerea mirosurilor neplăcute</w:t>
      </w:r>
      <w:r w:rsidR="00FE2BD8">
        <w:rPr>
          <w:rFonts w:ascii="Arial" w:hAnsi="Arial" w:cs="Arial"/>
          <w:color w:val="000000"/>
          <w:sz w:val="26"/>
          <w:szCs w:val="26"/>
        </w:rPr>
        <w:t>,</w:t>
      </w:r>
      <w:r w:rsidRPr="00465545">
        <w:rPr>
          <w:rFonts w:ascii="Arial" w:hAnsi="Arial" w:cs="Arial"/>
          <w:color w:val="FF0000"/>
          <w:sz w:val="26"/>
          <w:szCs w:val="26"/>
        </w:rPr>
        <w:t xml:space="preserve"> </w:t>
      </w:r>
      <w:r w:rsidRPr="00BC30C3">
        <w:rPr>
          <w:rFonts w:ascii="Arial" w:hAnsi="Arial" w:cs="Arial"/>
          <w:color w:val="000000"/>
          <w:sz w:val="26"/>
          <w:szCs w:val="26"/>
        </w:rPr>
        <w:t xml:space="preserve">a vandalizarii şi a accesului uman sau animal a deşeurile colectate, </w:t>
      </w:r>
    </w:p>
    <w:p w14:paraId="7CE2539C" w14:textId="77777777" w:rsidR="006D1125" w:rsidRPr="00BC30C3" w:rsidRDefault="006D1125" w:rsidP="00465545">
      <w:pPr>
        <w:autoSpaceDE w:val="0"/>
        <w:autoSpaceDN w:val="0"/>
        <w:adjustRightInd w:val="0"/>
        <w:spacing w:after="0" w:line="240" w:lineRule="auto"/>
        <w:ind w:left="709"/>
        <w:jc w:val="both"/>
        <w:rPr>
          <w:rFonts w:ascii="Arial" w:hAnsi="Arial" w:cs="Arial"/>
          <w:color w:val="000000"/>
          <w:sz w:val="26"/>
          <w:szCs w:val="26"/>
        </w:rPr>
      </w:pPr>
      <w:r w:rsidRPr="00BC30C3">
        <w:rPr>
          <w:rFonts w:ascii="Arial" w:hAnsi="Arial" w:cs="Arial"/>
          <w:color w:val="000000"/>
          <w:sz w:val="26"/>
          <w:szCs w:val="26"/>
        </w:rPr>
        <w:t xml:space="preserve">- Eliminarea conectării la canalizare - punctul de colectare subteran este un sistem etanş prin construcţie, </w:t>
      </w:r>
    </w:p>
    <w:p w14:paraId="11AE90B8" w14:textId="77777777" w:rsidR="006D1125" w:rsidRPr="00BC30C3" w:rsidRDefault="006D1125" w:rsidP="00465545">
      <w:pPr>
        <w:autoSpaceDE w:val="0"/>
        <w:autoSpaceDN w:val="0"/>
        <w:adjustRightInd w:val="0"/>
        <w:spacing w:after="0" w:line="240" w:lineRule="auto"/>
        <w:ind w:left="709"/>
        <w:jc w:val="both"/>
        <w:rPr>
          <w:rFonts w:ascii="Arial" w:hAnsi="Arial" w:cs="Arial"/>
          <w:color w:val="000000"/>
          <w:sz w:val="26"/>
          <w:szCs w:val="26"/>
        </w:rPr>
      </w:pPr>
      <w:r w:rsidRPr="00BC30C3">
        <w:rPr>
          <w:rFonts w:ascii="Arial" w:hAnsi="Arial" w:cs="Arial"/>
          <w:color w:val="000000"/>
          <w:sz w:val="26"/>
          <w:szCs w:val="26"/>
        </w:rPr>
        <w:t xml:space="preserve">- Reducerea impactului asupra sănătăţii publice, </w:t>
      </w:r>
    </w:p>
    <w:p w14:paraId="70F29EDC" w14:textId="77777777" w:rsidR="006D1125" w:rsidRPr="00BC30C3" w:rsidRDefault="006D1125" w:rsidP="00465545">
      <w:pPr>
        <w:autoSpaceDE w:val="0"/>
        <w:autoSpaceDN w:val="0"/>
        <w:adjustRightInd w:val="0"/>
        <w:spacing w:after="0" w:line="240" w:lineRule="auto"/>
        <w:ind w:left="709"/>
        <w:jc w:val="both"/>
        <w:rPr>
          <w:rFonts w:ascii="Arial" w:hAnsi="Arial" w:cs="Arial"/>
          <w:color w:val="000000"/>
          <w:sz w:val="26"/>
          <w:szCs w:val="26"/>
        </w:rPr>
      </w:pPr>
      <w:r w:rsidRPr="00BC30C3">
        <w:rPr>
          <w:rFonts w:ascii="Arial" w:hAnsi="Arial" w:cs="Arial"/>
          <w:color w:val="000000"/>
          <w:sz w:val="26"/>
          <w:szCs w:val="26"/>
        </w:rPr>
        <w:t xml:space="preserve">- Încadrarea în orice peisaj urban şi arhitectural. </w:t>
      </w:r>
    </w:p>
    <w:p w14:paraId="45EBF251" w14:textId="77777777" w:rsidR="006D1125" w:rsidRPr="008343ED" w:rsidRDefault="006D1125" w:rsidP="00465545">
      <w:pPr>
        <w:pStyle w:val="Default"/>
        <w:ind w:firstLine="633"/>
        <w:jc w:val="both"/>
        <w:rPr>
          <w:sz w:val="26"/>
          <w:szCs w:val="26"/>
          <w:lang w:val="ro-RO"/>
        </w:rPr>
      </w:pPr>
      <w:r w:rsidRPr="008343ED">
        <w:rPr>
          <w:sz w:val="26"/>
          <w:szCs w:val="26"/>
          <w:lang w:val="ro-RO"/>
        </w:rPr>
        <w:t xml:space="preserve">Investitia urmareste </w:t>
      </w:r>
      <w:r w:rsidRPr="00E06B0D">
        <w:rPr>
          <w:bCs/>
          <w:sz w:val="26"/>
          <w:szCs w:val="26"/>
          <w:lang w:val="ro-RO"/>
        </w:rPr>
        <w:t>rezolvarea problemelor de mediu operationale</w:t>
      </w:r>
      <w:r w:rsidRPr="008343ED">
        <w:rPr>
          <w:sz w:val="26"/>
          <w:szCs w:val="26"/>
          <w:lang w:val="ro-RO"/>
        </w:rPr>
        <w:t xml:space="preserve"> asociate generarii si gestionarii deseurilor, precum si dezvoltarea unui sistem integrat de gestiune a deseurilor la nivelul municipiului, care sa </w:t>
      </w:r>
      <w:r w:rsidRPr="00E06B0D">
        <w:rPr>
          <w:bCs/>
          <w:sz w:val="26"/>
          <w:szCs w:val="26"/>
          <w:lang w:val="ro-RO"/>
        </w:rPr>
        <w:t xml:space="preserve">imbunatateasca nivelul de trai al cetatenilor </w:t>
      </w:r>
      <w:r w:rsidRPr="008343ED">
        <w:rPr>
          <w:sz w:val="26"/>
          <w:szCs w:val="26"/>
          <w:lang w:val="ro-RO"/>
        </w:rPr>
        <w:t xml:space="preserve">si sa atinga tintele de colectare si reciclare a deseurilor. </w:t>
      </w:r>
    </w:p>
    <w:p w14:paraId="07BBEDDD" w14:textId="2AEC6CB9" w:rsidR="006D1125" w:rsidRPr="008343ED" w:rsidRDefault="006D1125" w:rsidP="00465545">
      <w:pPr>
        <w:pStyle w:val="02ARTSUBCAPITOL"/>
        <w:spacing w:before="0" w:after="0"/>
        <w:rPr>
          <w:rFonts w:ascii="Arial" w:hAnsi="Arial" w:cs="Arial"/>
          <w:b w:val="0"/>
          <w:sz w:val="26"/>
          <w:szCs w:val="26"/>
        </w:rPr>
      </w:pPr>
      <w:r w:rsidRPr="008343ED">
        <w:rPr>
          <w:rFonts w:ascii="Arial" w:hAnsi="Arial" w:cs="Arial"/>
          <w:b w:val="0"/>
          <w:caps w:val="0"/>
          <w:sz w:val="26"/>
          <w:szCs w:val="26"/>
        </w:rPr>
        <w:t>Aceste tinte sunt formulate in art. 17 din legea 211 / 2011 ( articol amendat in 2014), referitor la regimul de</w:t>
      </w:r>
      <w:r w:rsidR="00E06B0D">
        <w:rPr>
          <w:rFonts w:ascii="Arial" w:hAnsi="Arial" w:cs="Arial"/>
          <w:b w:val="0"/>
          <w:caps w:val="0"/>
          <w:sz w:val="26"/>
          <w:szCs w:val="26"/>
        </w:rPr>
        <w:t>ș</w:t>
      </w:r>
      <w:r w:rsidRPr="008343ED">
        <w:rPr>
          <w:rFonts w:ascii="Arial" w:hAnsi="Arial" w:cs="Arial"/>
          <w:b w:val="0"/>
          <w:caps w:val="0"/>
          <w:sz w:val="26"/>
          <w:szCs w:val="26"/>
        </w:rPr>
        <w:t>eurilor, care sunt obligatii ale autoritatilor locale si ale producatorilor de deseuri</w:t>
      </w:r>
      <w:r w:rsidR="00E06B0D">
        <w:rPr>
          <w:rFonts w:ascii="Arial" w:hAnsi="Arial" w:cs="Arial"/>
          <w:b w:val="0"/>
          <w:caps w:val="0"/>
          <w:sz w:val="26"/>
          <w:szCs w:val="26"/>
        </w:rPr>
        <w:t xml:space="preserve"> și urmăresc:</w:t>
      </w:r>
    </w:p>
    <w:p w14:paraId="4FA0E1FE" w14:textId="0AF02A53" w:rsidR="006D1125" w:rsidRPr="008343ED" w:rsidRDefault="006D1125" w:rsidP="00465545">
      <w:pPr>
        <w:pStyle w:val="02ARTSUBCAPITOL"/>
        <w:numPr>
          <w:ilvl w:val="0"/>
          <w:numId w:val="6"/>
        </w:numPr>
        <w:spacing w:before="0" w:after="0"/>
        <w:ind w:left="709" w:hanging="76"/>
        <w:rPr>
          <w:rFonts w:ascii="Arial" w:hAnsi="Arial" w:cs="Arial"/>
          <w:b w:val="0"/>
          <w:sz w:val="26"/>
          <w:szCs w:val="26"/>
        </w:rPr>
      </w:pPr>
      <w:r w:rsidRPr="008343ED">
        <w:rPr>
          <w:rFonts w:ascii="Arial" w:hAnsi="Arial" w:cs="Arial"/>
          <w:b w:val="0"/>
          <w:caps w:val="0"/>
          <w:sz w:val="26"/>
          <w:szCs w:val="26"/>
        </w:rPr>
        <w:t>prevenirea generarii deseurilor printr-o mai buna informare a populatiei</w:t>
      </w:r>
      <w:r w:rsidR="00465545">
        <w:rPr>
          <w:rFonts w:ascii="Arial" w:hAnsi="Arial" w:cs="Arial"/>
          <w:b w:val="0"/>
          <w:caps w:val="0"/>
          <w:sz w:val="26"/>
          <w:szCs w:val="26"/>
        </w:rPr>
        <w:t>;</w:t>
      </w:r>
      <w:r w:rsidRPr="008343ED">
        <w:rPr>
          <w:rFonts w:ascii="Arial" w:hAnsi="Arial" w:cs="Arial"/>
          <w:b w:val="0"/>
          <w:caps w:val="0"/>
          <w:sz w:val="26"/>
          <w:szCs w:val="26"/>
        </w:rPr>
        <w:t xml:space="preserve"> </w:t>
      </w:r>
    </w:p>
    <w:p w14:paraId="6A0ABBA4" w14:textId="76F979EC" w:rsidR="006D1125" w:rsidRPr="008343ED" w:rsidRDefault="006D1125" w:rsidP="00465545">
      <w:pPr>
        <w:pStyle w:val="02ARTSUBCAPITOL"/>
        <w:numPr>
          <w:ilvl w:val="0"/>
          <w:numId w:val="6"/>
        </w:numPr>
        <w:spacing w:before="0" w:after="0"/>
        <w:ind w:left="709" w:hanging="76"/>
        <w:rPr>
          <w:rFonts w:ascii="Arial" w:hAnsi="Arial" w:cs="Arial"/>
          <w:b w:val="0"/>
          <w:sz w:val="26"/>
          <w:szCs w:val="26"/>
        </w:rPr>
      </w:pPr>
      <w:r w:rsidRPr="008343ED">
        <w:rPr>
          <w:rFonts w:ascii="Arial" w:hAnsi="Arial" w:cs="Arial"/>
          <w:b w:val="0"/>
          <w:caps w:val="0"/>
          <w:sz w:val="26"/>
          <w:szCs w:val="26"/>
        </w:rPr>
        <w:t>cresterea reciclarii, recuperarii si promovarea compostarii individuale sau la platforma de compostare</w:t>
      </w:r>
      <w:r w:rsidR="00465545">
        <w:rPr>
          <w:rFonts w:ascii="Arial" w:hAnsi="Arial" w:cs="Arial"/>
          <w:b w:val="0"/>
          <w:caps w:val="0"/>
          <w:sz w:val="26"/>
          <w:szCs w:val="26"/>
        </w:rPr>
        <w:t>;</w:t>
      </w:r>
    </w:p>
    <w:p w14:paraId="38CD71C6" w14:textId="6363F557" w:rsidR="006D1125" w:rsidRPr="008343ED" w:rsidRDefault="006D1125" w:rsidP="00465545">
      <w:pPr>
        <w:pStyle w:val="02ARTSUBCAPITOL"/>
        <w:numPr>
          <w:ilvl w:val="0"/>
          <w:numId w:val="6"/>
        </w:numPr>
        <w:spacing w:before="0" w:after="0"/>
        <w:ind w:left="709" w:hanging="76"/>
        <w:rPr>
          <w:rFonts w:ascii="Arial" w:hAnsi="Arial" w:cs="Arial"/>
          <w:b w:val="0"/>
          <w:sz w:val="26"/>
          <w:szCs w:val="26"/>
        </w:rPr>
      </w:pPr>
      <w:r w:rsidRPr="008343ED">
        <w:rPr>
          <w:rFonts w:ascii="Arial" w:hAnsi="Arial" w:cs="Arial"/>
          <w:b w:val="0"/>
          <w:caps w:val="0"/>
          <w:sz w:val="26"/>
          <w:szCs w:val="26"/>
        </w:rPr>
        <w:t>cresterea ratei de colectare ( contracte) la serviciile de salubritate pentru a se ajunge la 100%</w:t>
      </w:r>
      <w:r w:rsidR="00465545">
        <w:rPr>
          <w:rFonts w:ascii="Arial" w:hAnsi="Arial" w:cs="Arial"/>
          <w:b w:val="0"/>
          <w:caps w:val="0"/>
          <w:sz w:val="26"/>
          <w:szCs w:val="26"/>
        </w:rPr>
        <w:t>;</w:t>
      </w:r>
    </w:p>
    <w:p w14:paraId="3C9281B0" w14:textId="6E459C0C" w:rsidR="006D1125" w:rsidRPr="008343ED" w:rsidRDefault="006D1125" w:rsidP="00465545">
      <w:pPr>
        <w:pStyle w:val="02ARTSUBCAPITOL"/>
        <w:numPr>
          <w:ilvl w:val="0"/>
          <w:numId w:val="6"/>
        </w:numPr>
        <w:spacing w:before="0" w:after="0"/>
        <w:ind w:left="709" w:hanging="76"/>
        <w:rPr>
          <w:rFonts w:ascii="Arial" w:hAnsi="Arial" w:cs="Arial"/>
          <w:b w:val="0"/>
          <w:sz w:val="26"/>
          <w:szCs w:val="26"/>
        </w:rPr>
      </w:pPr>
      <w:r w:rsidRPr="008343ED">
        <w:rPr>
          <w:rFonts w:ascii="Arial" w:hAnsi="Arial" w:cs="Arial"/>
          <w:b w:val="0"/>
          <w:caps w:val="0"/>
          <w:sz w:val="26"/>
          <w:szCs w:val="26"/>
        </w:rPr>
        <w:t>reducerea substantiala a deseurilor care trebuie transportate si eliminate la depozitul ecologic</w:t>
      </w:r>
      <w:r w:rsidR="00465545">
        <w:rPr>
          <w:rFonts w:ascii="Arial" w:hAnsi="Arial" w:cs="Arial"/>
          <w:b w:val="0"/>
          <w:caps w:val="0"/>
          <w:sz w:val="26"/>
          <w:szCs w:val="26"/>
        </w:rPr>
        <w:t>;</w:t>
      </w:r>
    </w:p>
    <w:p w14:paraId="5B85FEB9" w14:textId="03D22DEE" w:rsidR="006D1125" w:rsidRPr="008343ED" w:rsidRDefault="006D1125" w:rsidP="00465545">
      <w:pPr>
        <w:pStyle w:val="02ARTSUBCAPITOL"/>
        <w:numPr>
          <w:ilvl w:val="0"/>
          <w:numId w:val="6"/>
        </w:numPr>
        <w:spacing w:before="0" w:after="0"/>
        <w:ind w:left="709" w:hanging="76"/>
        <w:rPr>
          <w:rFonts w:ascii="Arial" w:hAnsi="Arial" w:cs="Arial"/>
          <w:b w:val="0"/>
          <w:sz w:val="26"/>
          <w:szCs w:val="26"/>
        </w:rPr>
      </w:pPr>
      <w:r w:rsidRPr="008343ED">
        <w:rPr>
          <w:rFonts w:ascii="Arial" w:hAnsi="Arial" w:cs="Arial"/>
          <w:b w:val="0"/>
          <w:caps w:val="0"/>
          <w:sz w:val="26"/>
          <w:szCs w:val="26"/>
        </w:rPr>
        <w:lastRenderedPageBreak/>
        <w:t xml:space="preserve">protectia mediului inconjurator si a sanatatii publice prin colectarea tuturor deseurilor de la populatie, </w:t>
      </w:r>
      <w:r w:rsidRPr="00465545">
        <w:rPr>
          <w:rFonts w:ascii="Arial" w:hAnsi="Arial" w:cs="Arial"/>
          <w:b w:val="0"/>
          <w:caps w:val="0"/>
          <w:color w:val="auto"/>
          <w:sz w:val="26"/>
          <w:szCs w:val="26"/>
        </w:rPr>
        <w:t xml:space="preserve">inclusiv al depozitelor </w:t>
      </w:r>
      <w:r w:rsidRPr="008343ED">
        <w:rPr>
          <w:rFonts w:ascii="Arial" w:hAnsi="Arial" w:cs="Arial"/>
          <w:b w:val="0"/>
          <w:caps w:val="0"/>
          <w:sz w:val="26"/>
          <w:szCs w:val="26"/>
        </w:rPr>
        <w:t xml:space="preserve">clandestine de pe teritoriul </w:t>
      </w:r>
      <w:r w:rsidR="00BC30C3">
        <w:rPr>
          <w:rFonts w:ascii="Arial" w:hAnsi="Arial" w:cs="Arial"/>
          <w:b w:val="0"/>
          <w:caps w:val="0"/>
          <w:sz w:val="26"/>
          <w:szCs w:val="26"/>
        </w:rPr>
        <w:t>municipiului Bistrita</w:t>
      </w:r>
      <w:r w:rsidR="00465545">
        <w:rPr>
          <w:rFonts w:ascii="Arial" w:hAnsi="Arial" w:cs="Arial"/>
          <w:b w:val="0"/>
          <w:caps w:val="0"/>
          <w:sz w:val="26"/>
          <w:szCs w:val="26"/>
        </w:rPr>
        <w:t>;</w:t>
      </w:r>
    </w:p>
    <w:p w14:paraId="3E89EB7B" w14:textId="3138B66A" w:rsidR="006D1125" w:rsidRPr="008343ED" w:rsidRDefault="006D1125" w:rsidP="00465545">
      <w:pPr>
        <w:pStyle w:val="02ARTSUBCAPITOL"/>
        <w:numPr>
          <w:ilvl w:val="0"/>
          <w:numId w:val="6"/>
        </w:numPr>
        <w:spacing w:before="0" w:after="0"/>
        <w:ind w:left="709" w:hanging="76"/>
        <w:rPr>
          <w:rFonts w:ascii="Arial" w:hAnsi="Arial" w:cs="Arial"/>
          <w:b w:val="0"/>
          <w:sz w:val="26"/>
          <w:szCs w:val="26"/>
        </w:rPr>
      </w:pPr>
      <w:r w:rsidRPr="008343ED">
        <w:rPr>
          <w:rFonts w:ascii="Arial" w:hAnsi="Arial" w:cs="Arial"/>
          <w:b w:val="0"/>
          <w:caps w:val="0"/>
          <w:sz w:val="26"/>
          <w:szCs w:val="26"/>
        </w:rPr>
        <w:t>stabilirea unui tarif care sa respecte profilul “poluatorul plateste”</w:t>
      </w:r>
      <w:r w:rsidR="00465545">
        <w:rPr>
          <w:rFonts w:ascii="Arial" w:hAnsi="Arial" w:cs="Arial"/>
          <w:b w:val="0"/>
          <w:caps w:val="0"/>
          <w:sz w:val="26"/>
          <w:szCs w:val="26"/>
        </w:rPr>
        <w:t>;</w:t>
      </w:r>
      <w:r w:rsidRPr="008343ED">
        <w:rPr>
          <w:rFonts w:ascii="Arial" w:hAnsi="Arial" w:cs="Arial"/>
          <w:b w:val="0"/>
          <w:caps w:val="0"/>
          <w:sz w:val="26"/>
          <w:szCs w:val="26"/>
        </w:rPr>
        <w:t xml:space="preserve"> </w:t>
      </w:r>
    </w:p>
    <w:p w14:paraId="4C1B9337" w14:textId="038E7A15" w:rsidR="006D1125" w:rsidRPr="008343ED" w:rsidRDefault="006D1125" w:rsidP="00465545">
      <w:pPr>
        <w:pStyle w:val="02ARTSUBCAPITOL"/>
        <w:numPr>
          <w:ilvl w:val="0"/>
          <w:numId w:val="6"/>
        </w:numPr>
        <w:spacing w:before="0" w:after="0"/>
        <w:ind w:left="709" w:hanging="76"/>
        <w:rPr>
          <w:rFonts w:ascii="Arial" w:hAnsi="Arial" w:cs="Arial"/>
          <w:b w:val="0"/>
          <w:sz w:val="26"/>
          <w:szCs w:val="26"/>
        </w:rPr>
      </w:pPr>
      <w:r w:rsidRPr="008343ED">
        <w:rPr>
          <w:rFonts w:ascii="Arial" w:hAnsi="Arial" w:cs="Arial"/>
          <w:b w:val="0"/>
          <w:caps w:val="0"/>
          <w:sz w:val="26"/>
          <w:szCs w:val="26"/>
        </w:rPr>
        <w:t>o mai buna informare a cetatenilor in ceea ce priveste beneficiile care rezulta din implementarea proiectului, precum si nevoia de schimbare a obiceiurilor acestora in materie de colectare si gestionare a deseurilor</w:t>
      </w:r>
      <w:r w:rsidR="00465545">
        <w:rPr>
          <w:rFonts w:ascii="Arial" w:hAnsi="Arial" w:cs="Arial"/>
          <w:b w:val="0"/>
          <w:caps w:val="0"/>
          <w:sz w:val="26"/>
          <w:szCs w:val="26"/>
        </w:rPr>
        <w:t>;</w:t>
      </w:r>
    </w:p>
    <w:p w14:paraId="58EB9466" w14:textId="77777777" w:rsidR="006D1125" w:rsidRPr="008343ED" w:rsidRDefault="006D1125" w:rsidP="00465545">
      <w:pPr>
        <w:pStyle w:val="02ARTSUBCAPITOL"/>
        <w:numPr>
          <w:ilvl w:val="0"/>
          <w:numId w:val="6"/>
        </w:numPr>
        <w:spacing w:before="0" w:after="0"/>
        <w:ind w:left="709" w:hanging="76"/>
        <w:rPr>
          <w:rFonts w:ascii="Arial" w:hAnsi="Arial" w:cs="Arial"/>
          <w:b w:val="0"/>
          <w:sz w:val="26"/>
          <w:szCs w:val="26"/>
        </w:rPr>
      </w:pPr>
      <w:r w:rsidRPr="008343ED">
        <w:rPr>
          <w:rFonts w:ascii="Arial" w:hAnsi="Arial" w:cs="Arial"/>
          <w:b w:val="0"/>
          <w:caps w:val="0"/>
          <w:sz w:val="26"/>
          <w:szCs w:val="26"/>
        </w:rPr>
        <w:t xml:space="preserve"> finantarea de la bugetul local a investitiilor in infrastructura de salubrizare (autogunoiere, pubele, containere, platforme subterane, depozit de compostare). </w:t>
      </w:r>
    </w:p>
    <w:p w14:paraId="60A8EAB7" w14:textId="4C8B0986" w:rsidR="006D1125" w:rsidRPr="008343ED" w:rsidRDefault="006D1125" w:rsidP="00465545">
      <w:pPr>
        <w:pStyle w:val="Default"/>
        <w:ind w:firstLine="633"/>
        <w:jc w:val="both"/>
        <w:rPr>
          <w:sz w:val="26"/>
          <w:szCs w:val="26"/>
          <w:lang w:val="ro-RO"/>
        </w:rPr>
      </w:pPr>
      <w:r w:rsidRPr="008343ED">
        <w:rPr>
          <w:sz w:val="26"/>
          <w:szCs w:val="26"/>
          <w:lang w:val="ro-RO"/>
        </w:rPr>
        <w:t xml:space="preserve">Referitor la liniile generale de urmat, </w:t>
      </w:r>
      <w:r w:rsidR="00E55C3A">
        <w:rPr>
          <w:sz w:val="26"/>
          <w:szCs w:val="26"/>
          <w:lang w:val="ro-RO"/>
        </w:rPr>
        <w:t xml:space="preserve">care contribuie la atingerea tintelor de reciclare și valorificare a deșeurilor, </w:t>
      </w:r>
      <w:r w:rsidRPr="008343ED">
        <w:rPr>
          <w:sz w:val="26"/>
          <w:szCs w:val="26"/>
          <w:lang w:val="ro-RO"/>
        </w:rPr>
        <w:t xml:space="preserve">trebuie sa se tina cont de : </w:t>
      </w:r>
    </w:p>
    <w:p w14:paraId="4B414A44" w14:textId="52385AFB" w:rsidR="006D1125" w:rsidRPr="008343ED" w:rsidRDefault="006D1125" w:rsidP="00465545">
      <w:pPr>
        <w:pStyle w:val="Default"/>
        <w:ind w:left="709"/>
        <w:jc w:val="both"/>
        <w:rPr>
          <w:sz w:val="26"/>
          <w:szCs w:val="26"/>
          <w:lang w:val="ro-RO"/>
        </w:rPr>
      </w:pPr>
      <w:r w:rsidRPr="008343ED">
        <w:rPr>
          <w:sz w:val="26"/>
          <w:szCs w:val="26"/>
          <w:lang w:val="ro-RO"/>
        </w:rPr>
        <w:t xml:space="preserve">a. pentru cei care vor implementa serviciul va fi importanta dimensionarea rezonabila a investitiei initiale, dar in acelasi timp vor trebui sa furnizeze dotarile si tehnologia in masura a valorifica cele realizate, inspirandu-se din experiente similare si analizand in mod obiectiv exigentele si asteptarile locuitorilor (este inutila considerarea unor </w:t>
      </w:r>
      <w:r w:rsidRPr="00465545">
        <w:rPr>
          <w:color w:val="auto"/>
          <w:sz w:val="26"/>
          <w:szCs w:val="26"/>
          <w:lang w:val="ro-RO"/>
        </w:rPr>
        <w:t>modele care se af</w:t>
      </w:r>
      <w:r w:rsidR="00465545" w:rsidRPr="00465545">
        <w:rPr>
          <w:color w:val="auto"/>
          <w:sz w:val="26"/>
          <w:szCs w:val="26"/>
          <w:lang w:val="ro-RO"/>
        </w:rPr>
        <w:t>l</w:t>
      </w:r>
      <w:r w:rsidRPr="00465545">
        <w:rPr>
          <w:color w:val="auto"/>
          <w:sz w:val="26"/>
          <w:szCs w:val="26"/>
          <w:lang w:val="ro-RO"/>
        </w:rPr>
        <w:t xml:space="preserve">a departe ca </w:t>
      </w:r>
      <w:r w:rsidRPr="008343ED">
        <w:rPr>
          <w:sz w:val="26"/>
          <w:szCs w:val="26"/>
          <w:lang w:val="ro-RO"/>
        </w:rPr>
        <w:t>si distanta sau care sunt diferite din punct de vedere al structurii sociale,</w:t>
      </w:r>
      <w:r w:rsidR="00E55C3A">
        <w:rPr>
          <w:sz w:val="26"/>
          <w:szCs w:val="26"/>
          <w:lang w:val="ro-RO"/>
        </w:rPr>
        <w:t xml:space="preserve"> </w:t>
      </w:r>
      <w:r w:rsidRPr="008343ED">
        <w:rPr>
          <w:sz w:val="26"/>
          <w:szCs w:val="26"/>
          <w:lang w:val="ro-RO"/>
        </w:rPr>
        <w:t xml:space="preserve">sensibilitatii, ambientului, etc…, deci trebuie sa </w:t>
      </w:r>
      <w:r w:rsidR="00E55C3A">
        <w:rPr>
          <w:sz w:val="26"/>
          <w:szCs w:val="26"/>
          <w:lang w:val="ro-RO"/>
        </w:rPr>
        <w:t>ne</w:t>
      </w:r>
      <w:r w:rsidRPr="008343ED">
        <w:rPr>
          <w:sz w:val="26"/>
          <w:szCs w:val="26"/>
          <w:lang w:val="ro-RO"/>
        </w:rPr>
        <w:t xml:space="preserve"> baz</w:t>
      </w:r>
      <w:r w:rsidR="00E55C3A">
        <w:rPr>
          <w:sz w:val="26"/>
          <w:szCs w:val="26"/>
          <w:lang w:val="ro-RO"/>
        </w:rPr>
        <w:t>ăm</w:t>
      </w:r>
      <w:r w:rsidRPr="008343ED">
        <w:rPr>
          <w:sz w:val="26"/>
          <w:szCs w:val="26"/>
          <w:lang w:val="ro-RO"/>
        </w:rPr>
        <w:t xml:space="preserve"> pe experiente concrete, consolidate, ale unor realitati similare ); </w:t>
      </w:r>
    </w:p>
    <w:p w14:paraId="22CB001A" w14:textId="77777777" w:rsidR="006D1125" w:rsidRPr="008343ED" w:rsidRDefault="006D1125" w:rsidP="00465545">
      <w:pPr>
        <w:pStyle w:val="Default"/>
        <w:ind w:left="709"/>
        <w:jc w:val="both"/>
        <w:rPr>
          <w:sz w:val="26"/>
          <w:szCs w:val="26"/>
          <w:lang w:val="ro-RO"/>
        </w:rPr>
      </w:pPr>
      <w:r w:rsidRPr="008343ED">
        <w:rPr>
          <w:sz w:val="26"/>
          <w:szCs w:val="26"/>
          <w:lang w:val="ro-RO"/>
        </w:rPr>
        <w:t xml:space="preserve">b. pentru cei care vor gestiona serviciul de colectare a deseurilor, vor fi importanti parametri tehnologici precum cantitatea deseurilor colectate, frecventa operatiilor de golire, rapiditatea si eficienta lor, etc. </w:t>
      </w:r>
    </w:p>
    <w:p w14:paraId="60CFA06A" w14:textId="77777777" w:rsidR="006D1125" w:rsidRPr="008343ED" w:rsidRDefault="006D1125" w:rsidP="00465545">
      <w:pPr>
        <w:pStyle w:val="Default"/>
        <w:ind w:left="709"/>
        <w:jc w:val="both"/>
        <w:rPr>
          <w:sz w:val="26"/>
          <w:szCs w:val="26"/>
          <w:lang w:val="ro-RO"/>
        </w:rPr>
      </w:pPr>
      <w:r w:rsidRPr="008343ED">
        <w:rPr>
          <w:sz w:val="26"/>
          <w:szCs w:val="26"/>
          <w:lang w:val="ro-RO"/>
        </w:rPr>
        <w:t xml:space="preserve">Va trebui tinut cont si de disponibilitatea dotarilor si a masinilor necesare: tot mai des se observa ca operatiunile de baza, cum ar fi transportul deseurilor, se vor incredinta unor terti, dar acestia nu au intotdeauna dotarile necesare (camioane cu incarcare posterioara, laterala, cu macara, cu lift) si deci trebuie sustinute cu investitii care se vor traduce prin costuri mai mari ale serviciilor. </w:t>
      </w:r>
    </w:p>
    <w:p w14:paraId="1849DA7A" w14:textId="43388746" w:rsidR="006D1125" w:rsidRPr="008343ED" w:rsidRDefault="006D1125" w:rsidP="00465545">
      <w:pPr>
        <w:pStyle w:val="Default"/>
        <w:ind w:left="709"/>
        <w:jc w:val="both"/>
        <w:rPr>
          <w:sz w:val="26"/>
          <w:szCs w:val="26"/>
          <w:lang w:val="ro-RO"/>
        </w:rPr>
      </w:pPr>
      <w:r w:rsidRPr="008343ED">
        <w:rPr>
          <w:b/>
          <w:bCs/>
          <w:sz w:val="26"/>
          <w:szCs w:val="26"/>
          <w:lang w:val="ro-RO"/>
        </w:rPr>
        <w:t xml:space="preserve">c. </w:t>
      </w:r>
      <w:r w:rsidRPr="008343ED">
        <w:rPr>
          <w:sz w:val="26"/>
          <w:szCs w:val="26"/>
          <w:lang w:val="ro-RO"/>
        </w:rPr>
        <w:t xml:space="preserve">pentru cetateni, vor fi importante aspecte precum decorul urban, curatenia, disponibilitatea dotarilor, </w:t>
      </w:r>
      <w:r w:rsidRPr="00465545">
        <w:rPr>
          <w:color w:val="auto"/>
          <w:sz w:val="26"/>
          <w:szCs w:val="26"/>
          <w:lang w:val="ro-RO"/>
        </w:rPr>
        <w:t>valoare</w:t>
      </w:r>
      <w:r w:rsidR="00465545" w:rsidRPr="00465545">
        <w:rPr>
          <w:color w:val="auto"/>
          <w:sz w:val="26"/>
          <w:szCs w:val="26"/>
          <w:lang w:val="ro-RO"/>
        </w:rPr>
        <w:t>a</w:t>
      </w:r>
      <w:r w:rsidRPr="00465545">
        <w:rPr>
          <w:color w:val="auto"/>
          <w:sz w:val="26"/>
          <w:szCs w:val="26"/>
          <w:lang w:val="ro-RO"/>
        </w:rPr>
        <w:t xml:space="preserve"> lor </w:t>
      </w:r>
      <w:r w:rsidRPr="008343ED">
        <w:rPr>
          <w:sz w:val="26"/>
          <w:szCs w:val="26"/>
          <w:lang w:val="ro-RO"/>
        </w:rPr>
        <w:t xml:space="preserve">ambientala, posibilitatea de a realiza colectarea diferentiata fara impedimente sau bariere. </w:t>
      </w:r>
    </w:p>
    <w:p w14:paraId="644F373C" w14:textId="77777777" w:rsidR="006D1125" w:rsidRPr="008343ED" w:rsidRDefault="006D1125" w:rsidP="00465545">
      <w:pPr>
        <w:pStyle w:val="Default"/>
        <w:jc w:val="both"/>
        <w:rPr>
          <w:sz w:val="26"/>
          <w:szCs w:val="26"/>
          <w:lang w:val="ro-RO"/>
        </w:rPr>
      </w:pPr>
    </w:p>
    <w:p w14:paraId="4E06EC7C" w14:textId="2C514ACC" w:rsidR="006D1125" w:rsidRDefault="006D1125" w:rsidP="00465545">
      <w:pPr>
        <w:pStyle w:val="Default"/>
        <w:ind w:firstLine="709"/>
        <w:jc w:val="both"/>
        <w:rPr>
          <w:sz w:val="26"/>
          <w:szCs w:val="26"/>
          <w:lang w:val="ro-RO"/>
        </w:rPr>
      </w:pPr>
      <w:r w:rsidRPr="008343ED">
        <w:rPr>
          <w:sz w:val="26"/>
          <w:szCs w:val="26"/>
          <w:lang w:val="ro-RO"/>
        </w:rPr>
        <w:t xml:space="preserve">Tot mai des locuitorii au nevoie de un stimulent concret pentru implicarea lor in realizarea unei colectari selective de calitate, prin urmare dotarile trebuie sa fie orientate spre tehnologie, spre recunoasterea lor ca si utilizatori - utilizand coduri, inregistrand actiunile lor si aplicand politicile de stimulare sau de penalizare in functie de comportament (bonusuri pentru colectare diferentiata si descurajarea colectarii neselective), de aceea este de preferat ca dotarile sa aiba componente electronice cu alimentare electrica pentru a nu se inregistra perturbatii datorita limitarilor in ceea ce priveste diferite surse de energie. </w:t>
      </w:r>
    </w:p>
    <w:p w14:paraId="6FFB0435" w14:textId="57071F81" w:rsidR="00F83C00" w:rsidRPr="008C19D6" w:rsidRDefault="00C80B8D" w:rsidP="00465545">
      <w:pPr>
        <w:spacing w:after="0" w:line="240" w:lineRule="auto"/>
        <w:ind w:firstLine="709"/>
        <w:jc w:val="both"/>
        <w:rPr>
          <w:rFonts w:ascii="Arial" w:eastAsia="Times New Roman" w:hAnsi="Arial" w:cs="Arial"/>
          <w:sz w:val="26"/>
          <w:szCs w:val="26"/>
        </w:rPr>
      </w:pPr>
      <w:r w:rsidRPr="008C19D6">
        <w:rPr>
          <w:rFonts w:ascii="Arial" w:eastAsia="Times New Roman" w:hAnsi="Arial" w:cs="Arial"/>
          <w:sz w:val="26"/>
          <w:szCs w:val="26"/>
        </w:rPr>
        <w:t xml:space="preserve">Ca urmare, Primăria municipiului Bistrita </w:t>
      </w:r>
      <w:r w:rsidRPr="00465545">
        <w:rPr>
          <w:rFonts w:ascii="Arial" w:eastAsia="Times New Roman" w:hAnsi="Arial" w:cs="Arial"/>
          <w:sz w:val="26"/>
          <w:szCs w:val="26"/>
        </w:rPr>
        <w:t>doreste ac</w:t>
      </w:r>
      <w:r w:rsidR="008C19D6" w:rsidRPr="00465545">
        <w:rPr>
          <w:rFonts w:ascii="Arial" w:eastAsia="Times New Roman" w:hAnsi="Arial" w:cs="Arial"/>
          <w:sz w:val="26"/>
          <w:szCs w:val="26"/>
        </w:rPr>
        <w:t>c</w:t>
      </w:r>
      <w:r w:rsidRPr="00465545">
        <w:rPr>
          <w:rFonts w:ascii="Arial" w:eastAsia="Times New Roman" w:hAnsi="Arial" w:cs="Arial"/>
          <w:sz w:val="26"/>
          <w:szCs w:val="26"/>
        </w:rPr>
        <w:t>esare</w:t>
      </w:r>
      <w:r w:rsidR="00465545" w:rsidRPr="00465545">
        <w:rPr>
          <w:rFonts w:ascii="Arial" w:eastAsia="Times New Roman" w:hAnsi="Arial" w:cs="Arial"/>
          <w:sz w:val="26"/>
          <w:szCs w:val="26"/>
        </w:rPr>
        <w:t>a</w:t>
      </w:r>
      <w:r w:rsidRPr="00465545">
        <w:rPr>
          <w:rFonts w:ascii="Arial" w:eastAsia="Times New Roman" w:hAnsi="Arial" w:cs="Arial"/>
          <w:sz w:val="26"/>
          <w:szCs w:val="26"/>
        </w:rPr>
        <w:t xml:space="preserve"> fordurilor europene </w:t>
      </w:r>
      <w:r w:rsidR="008C19D6" w:rsidRPr="00465545">
        <w:rPr>
          <w:rFonts w:ascii="Arial" w:eastAsia="Times New Roman" w:hAnsi="Arial" w:cs="Arial"/>
          <w:sz w:val="26"/>
          <w:szCs w:val="26"/>
        </w:rPr>
        <w:t>p</w:t>
      </w:r>
      <w:r w:rsidR="00F83C00" w:rsidRPr="00465545">
        <w:rPr>
          <w:rFonts w:ascii="Arial" w:eastAsia="Times New Roman" w:hAnsi="Arial" w:cs="Arial"/>
          <w:sz w:val="26"/>
          <w:szCs w:val="26"/>
        </w:rPr>
        <w:t xml:space="preserve">rin intermediul </w:t>
      </w:r>
      <w:r w:rsidR="008C19D6" w:rsidRPr="00465545">
        <w:rPr>
          <w:rFonts w:ascii="Arial" w:eastAsia="Times New Roman" w:hAnsi="Arial" w:cs="Arial"/>
          <w:sz w:val="26"/>
          <w:szCs w:val="26"/>
        </w:rPr>
        <w:t>cărora</w:t>
      </w:r>
      <w:r w:rsidR="00F83C00" w:rsidRPr="00465545">
        <w:rPr>
          <w:rFonts w:ascii="Arial" w:eastAsia="Times New Roman" w:hAnsi="Arial" w:cs="Arial"/>
          <w:sz w:val="26"/>
          <w:szCs w:val="26"/>
        </w:rPr>
        <w:t xml:space="preserve"> vor fi sprijinite activități/acțiuni specifice pentru înființarea și dotarea de insule ecologice digitalizate (ansamblu de containere), </w:t>
      </w:r>
      <w:r w:rsidR="00F83C00" w:rsidRPr="008C19D6">
        <w:rPr>
          <w:rFonts w:ascii="Arial" w:eastAsia="Times New Roman" w:hAnsi="Arial" w:cs="Arial"/>
          <w:sz w:val="26"/>
          <w:szCs w:val="26"/>
        </w:rPr>
        <w:t>pentru următoarele fluxuri de deșeuri colectate separat: deșeuri de hârtie și carton, deșeuri de plastic și metal, deșeuri de sticlă, deșeuri biodegradabile, deșeuri reziduale.</w:t>
      </w:r>
    </w:p>
    <w:p w14:paraId="48D6550D" w14:textId="77777777" w:rsidR="00465545" w:rsidRDefault="00465545" w:rsidP="00465545">
      <w:pPr>
        <w:spacing w:after="0" w:line="240" w:lineRule="auto"/>
        <w:jc w:val="both"/>
        <w:rPr>
          <w:rFonts w:ascii="Arial" w:eastAsia="Times New Roman" w:hAnsi="Arial" w:cs="Arial"/>
          <w:sz w:val="26"/>
          <w:szCs w:val="26"/>
        </w:rPr>
      </w:pPr>
    </w:p>
    <w:p w14:paraId="0BDD5892" w14:textId="0BEE1CDF" w:rsidR="00F83C00" w:rsidRPr="008C19D6" w:rsidRDefault="00F83C00" w:rsidP="00465545">
      <w:pPr>
        <w:spacing w:after="0" w:line="240" w:lineRule="auto"/>
        <w:ind w:firstLine="709"/>
        <w:jc w:val="both"/>
        <w:rPr>
          <w:rFonts w:ascii="Arial" w:eastAsia="Times New Roman" w:hAnsi="Arial" w:cs="Arial"/>
          <w:sz w:val="26"/>
          <w:szCs w:val="26"/>
        </w:rPr>
      </w:pPr>
      <w:r w:rsidRPr="008C19D6">
        <w:rPr>
          <w:rFonts w:ascii="Arial" w:eastAsia="Times New Roman" w:hAnsi="Arial" w:cs="Arial"/>
          <w:sz w:val="26"/>
          <w:szCs w:val="26"/>
        </w:rPr>
        <w:lastRenderedPageBreak/>
        <w:t>Solicitantul poate să aleagă doar dintre următoarele tipuri de insule ecologice digitalizate:</w:t>
      </w:r>
    </w:p>
    <w:p w14:paraId="459BA17F" w14:textId="13F3DEEA" w:rsidR="00F83C00" w:rsidRPr="008C19D6" w:rsidRDefault="00F83C00" w:rsidP="00465545">
      <w:pPr>
        <w:spacing w:after="0" w:line="240" w:lineRule="auto"/>
        <w:ind w:firstLine="720"/>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 xml:space="preserve">Insula Tip 1. Insulă supraterană încasetată cu 5 containere de câte 1.1 metri cubi (mc) pentru toate cele 5 fracții: biodegradabil, rezidual, sticlă, plastic și metal, hârtie și carton.  </w:t>
      </w:r>
    </w:p>
    <w:p w14:paraId="5B3325E6" w14:textId="77777777" w:rsidR="00F83C00" w:rsidRPr="008C19D6" w:rsidRDefault="00F83C00" w:rsidP="00465545">
      <w:pPr>
        <w:spacing w:after="0" w:line="240" w:lineRule="auto"/>
        <w:ind w:firstLine="720"/>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 xml:space="preserve">Insula Tip 2. Insulă supraterană compusa din 5 containere individuale cu golire în partea inferioară, cu următoarele capacități pentru cele 5 fracții: </w:t>
      </w:r>
    </w:p>
    <w:p w14:paraId="5441D307" w14:textId="77777777" w:rsidR="00F83C00" w:rsidRPr="008C19D6" w:rsidRDefault="00F83C00" w:rsidP="00465545">
      <w:pPr>
        <w:numPr>
          <w:ilvl w:val="1"/>
          <w:numId w:val="17"/>
        </w:numPr>
        <w:spacing w:after="0" w:line="240" w:lineRule="auto"/>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 xml:space="preserve">Biodegradabil : între 2 mc și 3 mc; </w:t>
      </w:r>
    </w:p>
    <w:p w14:paraId="7C4991A6" w14:textId="77777777" w:rsidR="00F83C00" w:rsidRPr="008C19D6" w:rsidRDefault="00F83C00" w:rsidP="00465545">
      <w:pPr>
        <w:numPr>
          <w:ilvl w:val="1"/>
          <w:numId w:val="17"/>
        </w:numPr>
        <w:spacing w:after="0" w:line="240" w:lineRule="auto"/>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Rezidual : între 2 mc și 3 mc;</w:t>
      </w:r>
    </w:p>
    <w:p w14:paraId="2D6592E7" w14:textId="77777777" w:rsidR="00F83C00" w:rsidRPr="008C19D6" w:rsidRDefault="00F83C00" w:rsidP="00465545">
      <w:pPr>
        <w:numPr>
          <w:ilvl w:val="1"/>
          <w:numId w:val="17"/>
        </w:numPr>
        <w:spacing w:after="0" w:line="240" w:lineRule="auto"/>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Sticlă : între 2 mc și 3 mc</w:t>
      </w:r>
    </w:p>
    <w:p w14:paraId="2CC17CAA" w14:textId="77777777" w:rsidR="00F83C00" w:rsidRPr="008C19D6" w:rsidRDefault="00F83C00" w:rsidP="00465545">
      <w:pPr>
        <w:numPr>
          <w:ilvl w:val="1"/>
          <w:numId w:val="17"/>
        </w:numPr>
        <w:spacing w:after="0" w:line="240" w:lineRule="auto"/>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 xml:space="preserve">Plastic și metal: între 3 mc și 5 mc </w:t>
      </w:r>
    </w:p>
    <w:p w14:paraId="15D849F2" w14:textId="77777777" w:rsidR="00F83C00" w:rsidRPr="008C19D6" w:rsidRDefault="00F83C00" w:rsidP="00465545">
      <w:pPr>
        <w:numPr>
          <w:ilvl w:val="1"/>
          <w:numId w:val="17"/>
        </w:numPr>
        <w:spacing w:after="0" w:line="240" w:lineRule="auto"/>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Hârtie și carton: între 3 mc și 5 mc</w:t>
      </w:r>
    </w:p>
    <w:p w14:paraId="0DF5069B" w14:textId="77777777" w:rsidR="00F83C00" w:rsidRPr="008C19D6" w:rsidRDefault="00F83C00" w:rsidP="00465545">
      <w:pPr>
        <w:spacing w:after="0" w:line="240" w:lineRule="auto"/>
        <w:ind w:firstLine="720"/>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Insula Tip 3. Insulă subterană cu containere individuale, compusă din 5 containeri cu următoarele capacități pentru cele 5 fracții:</w:t>
      </w:r>
    </w:p>
    <w:p w14:paraId="0C0B16FE" w14:textId="77777777" w:rsidR="00F83C00" w:rsidRPr="008C19D6" w:rsidRDefault="00F83C00" w:rsidP="00465545">
      <w:pPr>
        <w:numPr>
          <w:ilvl w:val="1"/>
          <w:numId w:val="17"/>
        </w:numPr>
        <w:spacing w:after="0" w:line="240" w:lineRule="auto"/>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 xml:space="preserve">Biodegradabil : între 2 mc și 3 mc; </w:t>
      </w:r>
    </w:p>
    <w:p w14:paraId="207DC7F8" w14:textId="77777777" w:rsidR="00F83C00" w:rsidRPr="008C19D6" w:rsidRDefault="00F83C00" w:rsidP="00465545">
      <w:pPr>
        <w:numPr>
          <w:ilvl w:val="1"/>
          <w:numId w:val="17"/>
        </w:numPr>
        <w:spacing w:after="0" w:line="240" w:lineRule="auto"/>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Rezidual : între 2 mc și 3 mc;</w:t>
      </w:r>
    </w:p>
    <w:p w14:paraId="146D49B1" w14:textId="77777777" w:rsidR="00F83C00" w:rsidRPr="008C19D6" w:rsidRDefault="00F83C00" w:rsidP="00465545">
      <w:pPr>
        <w:numPr>
          <w:ilvl w:val="1"/>
          <w:numId w:val="17"/>
        </w:numPr>
        <w:spacing w:after="0" w:line="240" w:lineRule="auto"/>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Sticlă : între 2 mc și 3 mc</w:t>
      </w:r>
    </w:p>
    <w:p w14:paraId="3FB0C18D" w14:textId="77777777" w:rsidR="00F83C00" w:rsidRPr="008C19D6" w:rsidRDefault="00F83C00" w:rsidP="00465545">
      <w:pPr>
        <w:numPr>
          <w:ilvl w:val="1"/>
          <w:numId w:val="17"/>
        </w:numPr>
        <w:spacing w:after="0" w:line="240" w:lineRule="auto"/>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 xml:space="preserve">Plastic și metal: între 4 mc și 5 mc </w:t>
      </w:r>
    </w:p>
    <w:p w14:paraId="7AFE052D" w14:textId="77777777" w:rsidR="00F83C00" w:rsidRPr="008C19D6" w:rsidRDefault="00F83C00" w:rsidP="00465545">
      <w:pPr>
        <w:numPr>
          <w:ilvl w:val="1"/>
          <w:numId w:val="17"/>
        </w:numPr>
        <w:spacing w:after="0" w:line="240" w:lineRule="auto"/>
        <w:jc w:val="both"/>
        <w:rPr>
          <w:rFonts w:ascii="Arial" w:eastAsia="Times New Roman" w:hAnsi="Arial" w:cs="Arial"/>
          <w:sz w:val="26"/>
          <w:szCs w:val="26"/>
          <w:lang w:eastAsia="ro-RO"/>
        </w:rPr>
      </w:pPr>
      <w:r w:rsidRPr="008C19D6">
        <w:rPr>
          <w:rFonts w:ascii="Arial" w:eastAsia="Times New Roman" w:hAnsi="Arial" w:cs="Arial"/>
          <w:sz w:val="26"/>
          <w:szCs w:val="26"/>
          <w:lang w:eastAsia="ro-RO"/>
        </w:rPr>
        <w:t>Hârtie și carton: între 4 mc și 5 mc</w:t>
      </w:r>
    </w:p>
    <w:p w14:paraId="7E199012" w14:textId="77777777" w:rsidR="00F83C00" w:rsidRPr="008C19D6" w:rsidRDefault="00F83C00" w:rsidP="00465545">
      <w:pPr>
        <w:spacing w:after="0" w:line="240" w:lineRule="auto"/>
        <w:ind w:firstLine="720"/>
        <w:rPr>
          <w:rFonts w:ascii="Arial" w:eastAsia="Times New Roman" w:hAnsi="Arial" w:cs="Arial"/>
          <w:sz w:val="26"/>
          <w:szCs w:val="26"/>
        </w:rPr>
      </w:pPr>
      <w:r w:rsidRPr="008C19D6">
        <w:rPr>
          <w:rFonts w:ascii="Arial" w:eastAsia="Times New Roman" w:hAnsi="Arial" w:cs="Arial"/>
          <w:sz w:val="26"/>
          <w:szCs w:val="26"/>
        </w:rPr>
        <w:t>Structurile tipurilor de insule prezentate mai sus nu pot fi modificate.</w:t>
      </w:r>
    </w:p>
    <w:p w14:paraId="3A6EAD24" w14:textId="77777777" w:rsidR="008C19D6" w:rsidRDefault="00F83C00" w:rsidP="00465545">
      <w:pPr>
        <w:spacing w:after="0" w:line="240" w:lineRule="auto"/>
        <w:ind w:firstLine="720"/>
        <w:jc w:val="both"/>
        <w:rPr>
          <w:rFonts w:ascii="Arial" w:eastAsia="Times New Roman" w:hAnsi="Arial" w:cs="Arial"/>
          <w:sz w:val="26"/>
          <w:szCs w:val="26"/>
        </w:rPr>
      </w:pPr>
      <w:r w:rsidRPr="008C19D6">
        <w:rPr>
          <w:rFonts w:ascii="Arial" w:eastAsia="Times New Roman" w:hAnsi="Arial" w:cs="Arial"/>
          <w:sz w:val="26"/>
          <w:szCs w:val="26"/>
        </w:rPr>
        <w:t xml:space="preserve">Pentru fiecare insulă ecologică digitalizată va fi asigurat un număr de 200 de cartele de acces. Achiziționarea de cartele suplimentare cade în sarcina beneficiarului. </w:t>
      </w:r>
    </w:p>
    <w:p w14:paraId="71569E0A" w14:textId="4BB35C46" w:rsidR="00121E4F" w:rsidRPr="008C19D6" w:rsidRDefault="00D445C8" w:rsidP="00465545">
      <w:pPr>
        <w:spacing w:after="0" w:line="240" w:lineRule="auto"/>
        <w:ind w:firstLine="720"/>
        <w:jc w:val="both"/>
        <w:rPr>
          <w:rFonts w:ascii="Arial" w:eastAsia="Times New Roman" w:hAnsi="Arial" w:cs="Arial"/>
          <w:sz w:val="26"/>
          <w:szCs w:val="26"/>
        </w:rPr>
      </w:pPr>
      <w:r w:rsidRPr="008C19D6">
        <w:rPr>
          <w:rFonts w:ascii="Arial" w:hAnsi="Arial" w:cs="Arial"/>
          <w:sz w:val="26"/>
          <w:szCs w:val="26"/>
        </w:rPr>
        <w:t xml:space="preserve">Pentru municipiul Bistrița s-a optat pentru </w:t>
      </w:r>
      <w:r w:rsidR="00666F5B">
        <w:rPr>
          <w:rFonts w:ascii="Arial" w:hAnsi="Arial" w:cs="Arial"/>
          <w:sz w:val="26"/>
          <w:szCs w:val="26"/>
        </w:rPr>
        <w:t xml:space="preserve">tipul 3 de insule cu </w:t>
      </w:r>
      <w:r w:rsidR="003B2197" w:rsidRPr="00666F5B">
        <w:rPr>
          <w:rFonts w:ascii="Arial" w:hAnsi="Arial" w:cs="Arial"/>
          <w:sz w:val="26"/>
          <w:szCs w:val="26"/>
        </w:rPr>
        <w:t>containere subterane</w:t>
      </w:r>
      <w:r w:rsidR="003B2197" w:rsidRPr="008C19D6">
        <w:rPr>
          <w:rFonts w:ascii="Arial" w:hAnsi="Arial" w:cs="Arial"/>
          <w:b/>
          <w:bCs/>
          <w:sz w:val="26"/>
          <w:szCs w:val="26"/>
        </w:rPr>
        <w:t xml:space="preserve"> </w:t>
      </w:r>
      <w:r w:rsidR="00121E4F" w:rsidRPr="008C19D6">
        <w:rPr>
          <w:rFonts w:ascii="Arial" w:hAnsi="Arial" w:cs="Arial"/>
          <w:sz w:val="26"/>
          <w:szCs w:val="26"/>
        </w:rPr>
        <w:t>conform</w:t>
      </w:r>
      <w:r w:rsidR="00E06B0D" w:rsidRPr="008C19D6">
        <w:rPr>
          <w:rFonts w:ascii="Arial" w:hAnsi="Arial" w:cs="Arial"/>
          <w:sz w:val="26"/>
          <w:szCs w:val="26"/>
        </w:rPr>
        <w:t>e</w:t>
      </w:r>
      <w:r w:rsidR="00121E4F" w:rsidRPr="008C19D6">
        <w:rPr>
          <w:rFonts w:ascii="Arial" w:hAnsi="Arial" w:cs="Arial"/>
          <w:sz w:val="26"/>
          <w:szCs w:val="26"/>
        </w:rPr>
        <w:t xml:space="preserve"> specificatiilor prevazute in Componenta C3 Managementul Deșeurilor</w:t>
      </w:r>
      <w:r w:rsidR="00E06B0D" w:rsidRPr="008C19D6">
        <w:rPr>
          <w:rFonts w:ascii="Arial" w:hAnsi="Arial" w:cs="Arial"/>
          <w:sz w:val="26"/>
          <w:szCs w:val="26"/>
        </w:rPr>
        <w:t>.</w:t>
      </w:r>
      <w:r w:rsidR="00121E4F" w:rsidRPr="008C19D6">
        <w:rPr>
          <w:rFonts w:ascii="Arial" w:hAnsi="Arial" w:cs="Arial"/>
          <w:b/>
          <w:bCs/>
          <w:sz w:val="26"/>
          <w:szCs w:val="26"/>
        </w:rPr>
        <w:t xml:space="preserve"> </w:t>
      </w:r>
      <w:r w:rsidR="00E06B0D" w:rsidRPr="008C19D6">
        <w:rPr>
          <w:rFonts w:ascii="Arial" w:hAnsi="Arial" w:cs="Arial"/>
          <w:sz w:val="26"/>
          <w:szCs w:val="26"/>
        </w:rPr>
        <w:t>I</w:t>
      </w:r>
      <w:r w:rsidR="00121E4F" w:rsidRPr="008C19D6">
        <w:rPr>
          <w:rFonts w:ascii="Arial" w:hAnsi="Arial" w:cs="Arial"/>
          <w:sz w:val="26"/>
          <w:szCs w:val="26"/>
        </w:rPr>
        <w:t>nsulele ecologice sunt compuse dintr-un set de containere pentru colectarea separată a deșeurilor, protejate anti-vandalism și împotriva accesului neautorizat, digitalizate pentru acces cu card pentru persoanele fizice arondate, conectat online, modul GSM pentru transmisie date, bază de date privind beneficiarii serviciului și interfață de facturare pentru toate UAT-urile beneficiare. Datele sunt agregate și utilizate într-un sistem digital, instrument principal de monitorizare și raportare.</w:t>
      </w:r>
    </w:p>
    <w:p w14:paraId="647DBC52" w14:textId="53542AD0" w:rsidR="00121E4F" w:rsidRPr="00121E4F" w:rsidRDefault="00121E4F" w:rsidP="00465545">
      <w:pPr>
        <w:spacing w:after="0" w:line="240" w:lineRule="auto"/>
        <w:ind w:firstLine="720"/>
        <w:jc w:val="both"/>
        <w:rPr>
          <w:rFonts w:ascii="Arial" w:hAnsi="Arial" w:cs="Arial"/>
          <w:sz w:val="26"/>
          <w:szCs w:val="26"/>
        </w:rPr>
      </w:pPr>
      <w:r w:rsidRPr="00121E4F">
        <w:rPr>
          <w:rFonts w:ascii="Arial" w:hAnsi="Arial" w:cs="Arial"/>
          <w:sz w:val="26"/>
          <w:szCs w:val="26"/>
        </w:rPr>
        <w:t xml:space="preserve">Insulele ecologice digitalizate </w:t>
      </w:r>
      <w:r w:rsidR="00666F5B">
        <w:rPr>
          <w:rFonts w:ascii="Arial" w:hAnsi="Arial" w:cs="Arial"/>
          <w:sz w:val="26"/>
          <w:szCs w:val="26"/>
        </w:rPr>
        <w:t xml:space="preserve">subterane </w:t>
      </w:r>
      <w:r w:rsidRPr="00121E4F">
        <w:rPr>
          <w:rFonts w:ascii="Arial" w:hAnsi="Arial" w:cs="Arial"/>
          <w:sz w:val="26"/>
          <w:szCs w:val="26"/>
        </w:rPr>
        <w:t>sunt alcătuite din următoarele componente:</w:t>
      </w:r>
    </w:p>
    <w:p w14:paraId="46AE7972" w14:textId="026C201B" w:rsidR="00121E4F" w:rsidRPr="00121E4F" w:rsidRDefault="00121E4F" w:rsidP="00465545">
      <w:pPr>
        <w:numPr>
          <w:ilvl w:val="0"/>
          <w:numId w:val="7"/>
        </w:numPr>
        <w:spacing w:after="0" w:line="240" w:lineRule="auto"/>
        <w:rPr>
          <w:rFonts w:ascii="Arial" w:hAnsi="Arial" w:cs="Arial"/>
          <w:sz w:val="26"/>
          <w:szCs w:val="26"/>
        </w:rPr>
      </w:pPr>
      <w:r w:rsidRPr="00121E4F">
        <w:rPr>
          <w:rFonts w:ascii="Arial" w:hAnsi="Arial" w:cs="Arial"/>
          <w:sz w:val="26"/>
          <w:szCs w:val="26"/>
        </w:rPr>
        <w:t xml:space="preserve">Containere pentru colectarea separată </w:t>
      </w:r>
      <w:r w:rsidR="008D0455">
        <w:rPr>
          <w:rFonts w:ascii="Arial" w:hAnsi="Arial" w:cs="Arial"/>
          <w:sz w:val="26"/>
          <w:szCs w:val="26"/>
        </w:rPr>
        <w:t xml:space="preserve">pe 5 fracții </w:t>
      </w:r>
      <w:r w:rsidRPr="00121E4F">
        <w:rPr>
          <w:rFonts w:ascii="Arial" w:hAnsi="Arial" w:cs="Arial"/>
          <w:sz w:val="26"/>
          <w:szCs w:val="26"/>
        </w:rPr>
        <w:t>a deșeurilor municipale;</w:t>
      </w:r>
    </w:p>
    <w:p w14:paraId="2E75D438" w14:textId="6189BCD8" w:rsidR="00121E4F" w:rsidRPr="00121E4F" w:rsidRDefault="00121E4F" w:rsidP="00465545">
      <w:pPr>
        <w:numPr>
          <w:ilvl w:val="0"/>
          <w:numId w:val="7"/>
        </w:numPr>
        <w:spacing w:after="0" w:line="240" w:lineRule="auto"/>
        <w:rPr>
          <w:rFonts w:ascii="Arial" w:hAnsi="Arial" w:cs="Arial"/>
          <w:sz w:val="26"/>
          <w:szCs w:val="26"/>
        </w:rPr>
      </w:pPr>
      <w:r w:rsidRPr="00121E4F">
        <w:rPr>
          <w:rFonts w:ascii="Arial" w:hAnsi="Arial" w:cs="Arial"/>
          <w:sz w:val="26"/>
          <w:szCs w:val="26"/>
        </w:rPr>
        <w:t>Sistem (hardware) de control al accesului, înregistrare, transmisie date</w:t>
      </w:r>
      <w:r w:rsidR="00465545">
        <w:rPr>
          <w:rFonts w:ascii="Arial" w:hAnsi="Arial" w:cs="Arial"/>
          <w:sz w:val="26"/>
          <w:szCs w:val="26"/>
        </w:rPr>
        <w:t>;</w:t>
      </w:r>
    </w:p>
    <w:p w14:paraId="795B3EF5" w14:textId="7C1EA499" w:rsidR="00121E4F" w:rsidRPr="00121E4F" w:rsidRDefault="00121E4F" w:rsidP="00465545">
      <w:pPr>
        <w:numPr>
          <w:ilvl w:val="0"/>
          <w:numId w:val="7"/>
        </w:numPr>
        <w:spacing w:after="0" w:line="240" w:lineRule="auto"/>
        <w:rPr>
          <w:rFonts w:ascii="Arial" w:hAnsi="Arial" w:cs="Arial"/>
          <w:sz w:val="26"/>
          <w:szCs w:val="26"/>
        </w:rPr>
      </w:pPr>
      <w:r w:rsidRPr="00121E4F">
        <w:rPr>
          <w:rFonts w:ascii="Arial" w:hAnsi="Arial" w:cs="Arial"/>
          <w:sz w:val="26"/>
          <w:szCs w:val="26"/>
        </w:rPr>
        <w:t>Servicii conexe pentru operaționalizarea insulelor ecologice digitalizate</w:t>
      </w:r>
      <w:r w:rsidR="00465545">
        <w:rPr>
          <w:rFonts w:ascii="Arial" w:hAnsi="Arial" w:cs="Arial"/>
          <w:sz w:val="26"/>
          <w:szCs w:val="26"/>
        </w:rPr>
        <w:t>.</w:t>
      </w:r>
    </w:p>
    <w:p w14:paraId="44E07063" w14:textId="308BE5F0" w:rsidR="00551483" w:rsidRPr="00551483" w:rsidRDefault="00DA760D" w:rsidP="00465545">
      <w:pPr>
        <w:spacing w:after="0" w:line="240" w:lineRule="auto"/>
        <w:ind w:firstLine="720"/>
        <w:contextualSpacing/>
        <w:jc w:val="both"/>
        <w:rPr>
          <w:rFonts w:ascii="Arial" w:hAnsi="Arial" w:cs="Arial"/>
          <w:sz w:val="26"/>
          <w:szCs w:val="26"/>
        </w:rPr>
      </w:pPr>
      <w:r w:rsidRPr="00F859B6">
        <w:rPr>
          <w:rFonts w:ascii="Arial" w:hAnsi="Arial" w:cs="Arial"/>
          <w:sz w:val="26"/>
          <w:szCs w:val="26"/>
        </w:rPr>
        <w:t>P</w:t>
      </w:r>
      <w:r w:rsidR="00551483" w:rsidRPr="00551483">
        <w:rPr>
          <w:rFonts w:ascii="Arial" w:hAnsi="Arial" w:cs="Arial"/>
          <w:sz w:val="26"/>
          <w:szCs w:val="26"/>
        </w:rPr>
        <w:t>unerea in funcțiune a insulelor ecologice</w:t>
      </w:r>
      <w:r w:rsidRPr="00F859B6">
        <w:rPr>
          <w:rFonts w:ascii="Arial" w:hAnsi="Arial" w:cs="Arial"/>
          <w:sz w:val="26"/>
          <w:szCs w:val="26"/>
        </w:rPr>
        <w:t xml:space="preserve"> este foarte importantă pe</w:t>
      </w:r>
      <w:r w:rsidR="00CA25DB">
        <w:rPr>
          <w:rFonts w:ascii="Arial" w:hAnsi="Arial" w:cs="Arial"/>
          <w:sz w:val="26"/>
          <w:szCs w:val="26"/>
        </w:rPr>
        <w:t>ntru s</w:t>
      </w:r>
      <w:r w:rsidRPr="00F859B6">
        <w:rPr>
          <w:rFonts w:ascii="Arial" w:hAnsi="Arial" w:cs="Arial"/>
          <w:sz w:val="26"/>
          <w:szCs w:val="26"/>
        </w:rPr>
        <w:t xml:space="preserve">uccesul proiectului </w:t>
      </w:r>
      <w:r w:rsidR="00500A13">
        <w:rPr>
          <w:rFonts w:ascii="Arial" w:hAnsi="Arial" w:cs="Arial"/>
          <w:sz w:val="26"/>
          <w:szCs w:val="26"/>
        </w:rPr>
        <w:t xml:space="preserve">și </w:t>
      </w:r>
      <w:r w:rsidRPr="00F859B6">
        <w:rPr>
          <w:rFonts w:ascii="Arial" w:hAnsi="Arial" w:cs="Arial"/>
          <w:sz w:val="26"/>
          <w:szCs w:val="26"/>
        </w:rPr>
        <w:t>se</w:t>
      </w:r>
      <w:r w:rsidR="00CA25DB">
        <w:rPr>
          <w:rFonts w:ascii="Arial" w:hAnsi="Arial" w:cs="Arial"/>
          <w:sz w:val="26"/>
          <w:szCs w:val="26"/>
        </w:rPr>
        <w:t xml:space="preserve"> va</w:t>
      </w:r>
      <w:r w:rsidRPr="00F859B6">
        <w:rPr>
          <w:rFonts w:ascii="Arial" w:hAnsi="Arial" w:cs="Arial"/>
          <w:sz w:val="26"/>
          <w:szCs w:val="26"/>
        </w:rPr>
        <w:t xml:space="preserve"> realizează prin s</w:t>
      </w:r>
      <w:r w:rsidRPr="00551483">
        <w:rPr>
          <w:rFonts w:ascii="Arial" w:hAnsi="Arial" w:cs="Arial"/>
          <w:sz w:val="26"/>
          <w:szCs w:val="26"/>
        </w:rPr>
        <w:t>ervicii pregătitoare</w:t>
      </w:r>
      <w:r w:rsidRPr="00F859B6">
        <w:rPr>
          <w:rFonts w:ascii="Arial" w:hAnsi="Arial" w:cs="Arial"/>
          <w:sz w:val="26"/>
          <w:szCs w:val="26"/>
        </w:rPr>
        <w:t>:</w:t>
      </w:r>
    </w:p>
    <w:p w14:paraId="253F9D85" w14:textId="3E9D84A2" w:rsidR="00DA760D" w:rsidRPr="00DA760D" w:rsidRDefault="00551483" w:rsidP="00465545">
      <w:pPr>
        <w:pStyle w:val="ListParagraph"/>
        <w:numPr>
          <w:ilvl w:val="0"/>
          <w:numId w:val="6"/>
        </w:numPr>
        <w:spacing w:after="0" w:line="240" w:lineRule="auto"/>
        <w:jc w:val="both"/>
        <w:rPr>
          <w:rFonts w:ascii="Arial" w:hAnsi="Arial" w:cs="Arial"/>
          <w:sz w:val="26"/>
          <w:szCs w:val="26"/>
        </w:rPr>
      </w:pPr>
      <w:r w:rsidRPr="00DA760D">
        <w:rPr>
          <w:rFonts w:ascii="Arial" w:hAnsi="Arial" w:cs="Arial"/>
          <w:sz w:val="26"/>
          <w:szCs w:val="26"/>
        </w:rPr>
        <w:t>Punerea in funcțiune a sistemelor hardware montate pe containere livrate</w:t>
      </w:r>
      <w:r w:rsidR="00465545">
        <w:rPr>
          <w:rFonts w:ascii="Arial" w:hAnsi="Arial" w:cs="Arial"/>
          <w:sz w:val="26"/>
          <w:szCs w:val="26"/>
        </w:rPr>
        <w:t>;</w:t>
      </w:r>
    </w:p>
    <w:p w14:paraId="64E30D1D" w14:textId="5B0974F3" w:rsidR="00551483" w:rsidRPr="00DA760D" w:rsidRDefault="00DA760D" w:rsidP="00465545">
      <w:pPr>
        <w:pStyle w:val="ListParagraph"/>
        <w:numPr>
          <w:ilvl w:val="0"/>
          <w:numId w:val="6"/>
        </w:numPr>
        <w:spacing w:after="0" w:line="240" w:lineRule="auto"/>
        <w:jc w:val="both"/>
        <w:rPr>
          <w:rFonts w:ascii="Arial" w:hAnsi="Arial" w:cs="Arial"/>
          <w:sz w:val="26"/>
          <w:szCs w:val="26"/>
        </w:rPr>
      </w:pPr>
      <w:r w:rsidRPr="00DA760D">
        <w:rPr>
          <w:rFonts w:ascii="Arial" w:hAnsi="Arial" w:cs="Arial"/>
          <w:sz w:val="26"/>
          <w:szCs w:val="26"/>
        </w:rPr>
        <w:t>R</w:t>
      </w:r>
      <w:r w:rsidR="00551483" w:rsidRPr="00DA760D">
        <w:rPr>
          <w:rFonts w:ascii="Arial" w:hAnsi="Arial" w:cs="Arial"/>
          <w:sz w:val="26"/>
          <w:szCs w:val="26"/>
        </w:rPr>
        <w:t>ealizarea testelor specifice de funcționare;</w:t>
      </w:r>
    </w:p>
    <w:p w14:paraId="6B4F7A7B" w14:textId="30CD2378" w:rsidR="00DA760D" w:rsidRPr="00DA760D" w:rsidRDefault="00551483" w:rsidP="00465545">
      <w:pPr>
        <w:pStyle w:val="ListParagraph"/>
        <w:numPr>
          <w:ilvl w:val="0"/>
          <w:numId w:val="6"/>
        </w:numPr>
        <w:spacing w:after="0" w:line="240" w:lineRule="auto"/>
        <w:jc w:val="both"/>
        <w:rPr>
          <w:rFonts w:ascii="Arial" w:hAnsi="Arial" w:cs="Arial"/>
          <w:sz w:val="26"/>
          <w:szCs w:val="26"/>
        </w:rPr>
      </w:pPr>
      <w:r w:rsidRPr="00465545">
        <w:rPr>
          <w:rFonts w:ascii="Arial" w:hAnsi="Arial" w:cs="Arial"/>
          <w:sz w:val="26"/>
          <w:szCs w:val="26"/>
        </w:rPr>
        <w:t>Operaționalizarea Interf</w:t>
      </w:r>
      <w:r w:rsidR="00465545" w:rsidRPr="00465545">
        <w:rPr>
          <w:rFonts w:ascii="Arial" w:hAnsi="Arial" w:cs="Arial"/>
          <w:sz w:val="26"/>
          <w:szCs w:val="26"/>
        </w:rPr>
        <w:t>e</w:t>
      </w:r>
      <w:r w:rsidRPr="00465545">
        <w:rPr>
          <w:rFonts w:ascii="Arial" w:hAnsi="Arial" w:cs="Arial"/>
          <w:sz w:val="26"/>
          <w:szCs w:val="26"/>
        </w:rPr>
        <w:t xml:space="preserve">ței software </w:t>
      </w:r>
      <w:proofErr w:type="spellStart"/>
      <w:r w:rsidRPr="00DA760D">
        <w:rPr>
          <w:rFonts w:ascii="Arial" w:hAnsi="Arial" w:cs="Arial"/>
          <w:sz w:val="26"/>
          <w:szCs w:val="26"/>
          <w:lang w:val="en-GB"/>
        </w:rPr>
        <w:t>pentru</w:t>
      </w:r>
      <w:proofErr w:type="spellEnd"/>
      <w:r w:rsidRPr="00DA760D">
        <w:rPr>
          <w:rFonts w:ascii="Arial" w:hAnsi="Arial" w:cs="Arial"/>
          <w:sz w:val="26"/>
          <w:szCs w:val="26"/>
          <w:lang w:val="en-GB"/>
        </w:rPr>
        <w:t xml:space="preserve"> </w:t>
      </w:r>
      <w:proofErr w:type="spellStart"/>
      <w:r w:rsidRPr="00DA760D">
        <w:rPr>
          <w:rFonts w:ascii="Arial" w:hAnsi="Arial" w:cs="Arial"/>
          <w:sz w:val="26"/>
          <w:szCs w:val="26"/>
          <w:lang w:val="en-GB"/>
        </w:rPr>
        <w:t>înrolarea</w:t>
      </w:r>
      <w:proofErr w:type="spellEnd"/>
      <w:r w:rsidRPr="00DA760D">
        <w:rPr>
          <w:rFonts w:ascii="Arial" w:hAnsi="Arial" w:cs="Arial"/>
          <w:sz w:val="26"/>
          <w:szCs w:val="26"/>
          <w:lang w:val="en-GB"/>
        </w:rPr>
        <w:t xml:space="preserve"> </w:t>
      </w:r>
      <w:proofErr w:type="spellStart"/>
      <w:r w:rsidRPr="00DA760D">
        <w:rPr>
          <w:rFonts w:ascii="Arial" w:hAnsi="Arial" w:cs="Arial"/>
          <w:sz w:val="26"/>
          <w:szCs w:val="26"/>
          <w:lang w:val="en-GB"/>
        </w:rPr>
        <w:t>utilizatorilor</w:t>
      </w:r>
      <w:proofErr w:type="spellEnd"/>
      <w:r w:rsidRPr="00DA760D">
        <w:rPr>
          <w:rFonts w:ascii="Arial" w:hAnsi="Arial" w:cs="Arial"/>
          <w:sz w:val="26"/>
          <w:szCs w:val="26"/>
        </w:rPr>
        <w:t xml:space="preserve"> (carduri, telefoane) </w:t>
      </w:r>
      <w:r w:rsidRPr="00DA760D">
        <w:rPr>
          <w:rFonts w:ascii="Arial" w:hAnsi="Arial" w:cs="Arial"/>
          <w:sz w:val="26"/>
          <w:szCs w:val="26"/>
          <w:lang w:val="en-GB"/>
        </w:rPr>
        <w:t xml:space="preserve"> de la </w:t>
      </w:r>
      <w:proofErr w:type="spellStart"/>
      <w:r w:rsidRPr="00DA760D">
        <w:rPr>
          <w:rFonts w:ascii="Arial" w:hAnsi="Arial" w:cs="Arial"/>
          <w:sz w:val="26"/>
          <w:szCs w:val="26"/>
          <w:lang w:val="en-GB"/>
        </w:rPr>
        <w:t>scările</w:t>
      </w:r>
      <w:proofErr w:type="spellEnd"/>
      <w:r w:rsidRPr="00DA760D">
        <w:rPr>
          <w:rFonts w:ascii="Arial" w:hAnsi="Arial" w:cs="Arial"/>
          <w:sz w:val="26"/>
          <w:szCs w:val="26"/>
          <w:lang w:val="en-GB"/>
        </w:rPr>
        <w:t xml:space="preserve"> din </w:t>
      </w:r>
      <w:proofErr w:type="spellStart"/>
      <w:r w:rsidRPr="00DA760D">
        <w:rPr>
          <w:rFonts w:ascii="Arial" w:hAnsi="Arial" w:cs="Arial"/>
          <w:sz w:val="26"/>
          <w:szCs w:val="26"/>
          <w:lang w:val="en-GB"/>
        </w:rPr>
        <w:t>blocurile</w:t>
      </w:r>
      <w:proofErr w:type="spellEnd"/>
      <w:r w:rsidRPr="00DA760D">
        <w:rPr>
          <w:rFonts w:ascii="Arial" w:hAnsi="Arial" w:cs="Arial"/>
          <w:sz w:val="26"/>
          <w:szCs w:val="26"/>
          <w:lang w:val="en-GB"/>
        </w:rPr>
        <w:t xml:space="preserve"> </w:t>
      </w:r>
      <w:proofErr w:type="spellStart"/>
      <w:r w:rsidRPr="00DA760D">
        <w:rPr>
          <w:rFonts w:ascii="Arial" w:hAnsi="Arial" w:cs="Arial"/>
          <w:sz w:val="26"/>
          <w:szCs w:val="26"/>
          <w:lang w:val="en-GB"/>
        </w:rPr>
        <w:t>arondate</w:t>
      </w:r>
      <w:proofErr w:type="spellEnd"/>
      <w:r w:rsidRPr="00DA760D">
        <w:rPr>
          <w:rFonts w:ascii="Arial" w:hAnsi="Arial" w:cs="Arial"/>
          <w:sz w:val="26"/>
          <w:szCs w:val="26"/>
        </w:rPr>
        <w:t>;</w:t>
      </w:r>
    </w:p>
    <w:p w14:paraId="747B4E68" w14:textId="77777777" w:rsidR="00DA760D" w:rsidRPr="00DA760D" w:rsidRDefault="00551483" w:rsidP="00465545">
      <w:pPr>
        <w:pStyle w:val="ListParagraph"/>
        <w:numPr>
          <w:ilvl w:val="0"/>
          <w:numId w:val="6"/>
        </w:numPr>
        <w:spacing w:after="0" w:line="240" w:lineRule="auto"/>
        <w:jc w:val="both"/>
        <w:rPr>
          <w:rFonts w:ascii="Arial" w:hAnsi="Arial" w:cs="Arial"/>
          <w:sz w:val="26"/>
          <w:szCs w:val="26"/>
        </w:rPr>
      </w:pPr>
      <w:r w:rsidRPr="00DA760D">
        <w:rPr>
          <w:rFonts w:ascii="Arial" w:hAnsi="Arial" w:cs="Arial"/>
          <w:sz w:val="26"/>
          <w:szCs w:val="26"/>
        </w:rPr>
        <w:t>Instruirea personalului Autorității contractante cu privire la funcționarea insulelor si a soft-ului;</w:t>
      </w:r>
    </w:p>
    <w:p w14:paraId="13683597" w14:textId="77777777" w:rsidR="00DA760D" w:rsidRPr="00DA760D" w:rsidRDefault="00551483" w:rsidP="00465545">
      <w:pPr>
        <w:pStyle w:val="ListParagraph"/>
        <w:numPr>
          <w:ilvl w:val="0"/>
          <w:numId w:val="6"/>
        </w:numPr>
        <w:spacing w:after="0" w:line="240" w:lineRule="auto"/>
        <w:jc w:val="both"/>
        <w:rPr>
          <w:rFonts w:ascii="Arial" w:hAnsi="Arial" w:cs="Arial"/>
          <w:sz w:val="26"/>
          <w:szCs w:val="26"/>
        </w:rPr>
      </w:pPr>
      <w:r w:rsidRPr="00DA760D">
        <w:rPr>
          <w:rFonts w:ascii="Arial" w:hAnsi="Arial" w:cs="Arial"/>
          <w:sz w:val="26"/>
          <w:szCs w:val="26"/>
        </w:rPr>
        <w:lastRenderedPageBreak/>
        <w:t xml:space="preserve">Managementul tranziției de la vechea platformă la noua insulă ecologică: comunicarea cu cetățenii în vederea utilizării corecte a sistemelor, distribuire carduri acces utilizatori,  înregistrarea telefoanelor; </w:t>
      </w:r>
    </w:p>
    <w:p w14:paraId="1B15285F" w14:textId="77777777" w:rsidR="00DA760D" w:rsidRPr="00DA760D" w:rsidRDefault="00551483" w:rsidP="00465545">
      <w:pPr>
        <w:pStyle w:val="ListParagraph"/>
        <w:numPr>
          <w:ilvl w:val="0"/>
          <w:numId w:val="6"/>
        </w:numPr>
        <w:spacing w:after="0" w:line="240" w:lineRule="auto"/>
        <w:jc w:val="both"/>
        <w:rPr>
          <w:rFonts w:ascii="Arial" w:hAnsi="Arial" w:cs="Arial"/>
          <w:sz w:val="26"/>
          <w:szCs w:val="26"/>
        </w:rPr>
      </w:pPr>
      <w:r w:rsidRPr="00DA760D">
        <w:rPr>
          <w:rFonts w:ascii="Arial" w:hAnsi="Arial" w:cs="Arial"/>
          <w:sz w:val="26"/>
          <w:szCs w:val="26"/>
        </w:rPr>
        <w:t>Instruire și suport pentru reprezentanții Asociațiilor de Proprietari;</w:t>
      </w:r>
    </w:p>
    <w:p w14:paraId="3871E7FA" w14:textId="729BB52F" w:rsidR="00CA634B" w:rsidRDefault="00551483" w:rsidP="00CA634B">
      <w:pPr>
        <w:pStyle w:val="ListParagraph"/>
        <w:numPr>
          <w:ilvl w:val="0"/>
          <w:numId w:val="6"/>
        </w:numPr>
        <w:spacing w:after="0" w:line="240" w:lineRule="auto"/>
        <w:jc w:val="both"/>
        <w:rPr>
          <w:rFonts w:ascii="Arial" w:hAnsi="Arial" w:cs="Arial"/>
          <w:sz w:val="26"/>
          <w:szCs w:val="26"/>
        </w:rPr>
      </w:pPr>
      <w:r w:rsidRPr="00DA760D">
        <w:rPr>
          <w:rFonts w:ascii="Arial" w:hAnsi="Arial" w:cs="Arial"/>
          <w:sz w:val="26"/>
          <w:szCs w:val="26"/>
        </w:rPr>
        <w:t>Asigurarea recepției finale a insulelor ecologice de către Autorități.</w:t>
      </w:r>
    </w:p>
    <w:p w14:paraId="5A82B5DF" w14:textId="6BC634EE" w:rsidR="00CA634B" w:rsidRPr="00CA634B" w:rsidRDefault="00CA634B" w:rsidP="00CA634B">
      <w:pPr>
        <w:spacing w:after="0" w:line="240" w:lineRule="auto"/>
        <w:jc w:val="both"/>
        <w:rPr>
          <w:rFonts w:ascii="Arial" w:hAnsi="Arial" w:cs="Arial"/>
          <w:sz w:val="26"/>
          <w:szCs w:val="26"/>
        </w:rPr>
      </w:pPr>
      <w:r w:rsidRPr="00CA634B">
        <w:rPr>
          <w:rFonts w:ascii="Arial" w:hAnsi="Arial" w:cs="Arial"/>
          <w:sz w:val="26"/>
          <w:szCs w:val="26"/>
        </w:rPr>
        <w:t>Indicatorii proiectului fac referire la:</w:t>
      </w:r>
    </w:p>
    <w:p w14:paraId="4C64806A" w14:textId="77777777" w:rsidR="00CA634B" w:rsidRPr="00CA634B" w:rsidRDefault="00CA634B" w:rsidP="00CA634B">
      <w:pPr>
        <w:spacing w:after="0" w:line="240" w:lineRule="auto"/>
        <w:jc w:val="both"/>
        <w:rPr>
          <w:rFonts w:ascii="Arial" w:hAnsi="Arial" w:cs="Arial"/>
          <w:sz w:val="26"/>
          <w:szCs w:val="26"/>
        </w:rPr>
      </w:pPr>
      <w:r w:rsidRPr="00CA634B">
        <w:rPr>
          <w:rFonts w:ascii="Arial" w:hAnsi="Arial" w:cs="Arial"/>
          <w:sz w:val="26"/>
          <w:szCs w:val="26"/>
        </w:rPr>
        <w:t>1. Numărul insulelor ecologice digitalizate operaționale din cele 100 insule înființate;</w:t>
      </w:r>
    </w:p>
    <w:p w14:paraId="469F4B08" w14:textId="77777777" w:rsidR="00CA634B" w:rsidRPr="00CA634B" w:rsidRDefault="00CA634B" w:rsidP="00CA634B">
      <w:pPr>
        <w:spacing w:after="0" w:line="240" w:lineRule="auto"/>
        <w:jc w:val="both"/>
        <w:rPr>
          <w:rFonts w:ascii="Arial" w:hAnsi="Arial" w:cs="Arial"/>
          <w:sz w:val="26"/>
          <w:szCs w:val="26"/>
        </w:rPr>
      </w:pPr>
      <w:r w:rsidRPr="00CA634B">
        <w:rPr>
          <w:rFonts w:ascii="Arial" w:hAnsi="Arial" w:cs="Arial"/>
          <w:sz w:val="26"/>
          <w:szCs w:val="26"/>
        </w:rPr>
        <w:t>2. Cantitatea de deșeuri reciclabile colectate separat și reciclate;</w:t>
      </w:r>
    </w:p>
    <w:p w14:paraId="680E5AA7" w14:textId="0AA5AC7A" w:rsidR="00CA634B" w:rsidRDefault="00CA634B" w:rsidP="00CA634B">
      <w:pPr>
        <w:spacing w:after="0" w:line="240" w:lineRule="auto"/>
        <w:jc w:val="both"/>
        <w:rPr>
          <w:rFonts w:ascii="Arial" w:hAnsi="Arial" w:cs="Arial"/>
          <w:sz w:val="26"/>
          <w:szCs w:val="26"/>
        </w:rPr>
      </w:pPr>
      <w:r w:rsidRPr="00CA634B">
        <w:rPr>
          <w:rFonts w:ascii="Arial" w:hAnsi="Arial" w:cs="Arial"/>
          <w:sz w:val="26"/>
          <w:szCs w:val="26"/>
        </w:rPr>
        <w:t>3. Cantitatea de deșeuri biodegradabile colectate separat și reciclate;</w:t>
      </w:r>
    </w:p>
    <w:p w14:paraId="10D67A1F" w14:textId="0F17BAC7" w:rsidR="00AF2A49" w:rsidRDefault="00AF2A49" w:rsidP="00CA634B">
      <w:pPr>
        <w:spacing w:after="0" w:line="240" w:lineRule="auto"/>
        <w:jc w:val="both"/>
        <w:rPr>
          <w:rFonts w:ascii="Arial" w:hAnsi="Arial" w:cs="Arial"/>
          <w:sz w:val="26"/>
          <w:szCs w:val="26"/>
        </w:rPr>
      </w:pPr>
    </w:p>
    <w:p w14:paraId="1C650AA9" w14:textId="6B56A8DE" w:rsidR="00AF2A49" w:rsidRDefault="00AF2A49" w:rsidP="00CA634B">
      <w:pPr>
        <w:spacing w:after="0" w:line="240" w:lineRule="auto"/>
        <w:jc w:val="both"/>
        <w:rPr>
          <w:rFonts w:ascii="Arial" w:hAnsi="Arial" w:cs="Arial"/>
          <w:sz w:val="26"/>
          <w:szCs w:val="26"/>
        </w:rPr>
      </w:pPr>
    </w:p>
    <w:tbl>
      <w:tblPr>
        <w:tblW w:w="1003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323"/>
        <w:gridCol w:w="2409"/>
        <w:gridCol w:w="3064"/>
      </w:tblGrid>
      <w:tr w:rsidR="00AF2A49" w:rsidRPr="00AF2A49" w14:paraId="62690EC7" w14:textId="77777777" w:rsidTr="00FC2595">
        <w:trPr>
          <w:trHeight w:val="564"/>
        </w:trPr>
        <w:tc>
          <w:tcPr>
            <w:tcW w:w="2235" w:type="dxa"/>
          </w:tcPr>
          <w:p w14:paraId="6C103BCB" w14:textId="77777777" w:rsidR="00AF2A49" w:rsidRPr="00B559C7" w:rsidRDefault="00AF2A49" w:rsidP="00AF2A49">
            <w:pPr>
              <w:autoSpaceDE w:val="0"/>
              <w:autoSpaceDN w:val="0"/>
              <w:adjustRightInd w:val="0"/>
              <w:spacing w:after="0" w:line="240" w:lineRule="auto"/>
              <w:rPr>
                <w:rFonts w:ascii="Arial" w:hAnsi="Arial" w:cs="Arial"/>
                <w:color w:val="000000"/>
                <w:sz w:val="28"/>
                <w:szCs w:val="28"/>
              </w:rPr>
            </w:pPr>
            <w:r w:rsidRPr="00B559C7">
              <w:rPr>
                <w:rFonts w:ascii="Arial" w:hAnsi="Arial" w:cs="Arial"/>
                <w:b/>
                <w:bCs/>
                <w:color w:val="000000"/>
                <w:sz w:val="28"/>
                <w:szCs w:val="28"/>
              </w:rPr>
              <w:t xml:space="preserve">Rezultate </w:t>
            </w:r>
          </w:p>
        </w:tc>
        <w:tc>
          <w:tcPr>
            <w:tcW w:w="2323" w:type="dxa"/>
          </w:tcPr>
          <w:p w14:paraId="45D2DED8" w14:textId="77777777" w:rsidR="00AF2A49" w:rsidRPr="00B559C7" w:rsidRDefault="00AF2A49" w:rsidP="00AF2A49">
            <w:pPr>
              <w:autoSpaceDE w:val="0"/>
              <w:autoSpaceDN w:val="0"/>
              <w:adjustRightInd w:val="0"/>
              <w:spacing w:after="0" w:line="240" w:lineRule="auto"/>
              <w:rPr>
                <w:rFonts w:ascii="Arial" w:hAnsi="Arial" w:cs="Arial"/>
                <w:color w:val="000000"/>
                <w:sz w:val="28"/>
                <w:szCs w:val="28"/>
              </w:rPr>
            </w:pPr>
            <w:r w:rsidRPr="00B559C7">
              <w:rPr>
                <w:rFonts w:ascii="Arial" w:hAnsi="Arial" w:cs="Arial"/>
                <w:b/>
                <w:bCs/>
                <w:color w:val="000000"/>
                <w:sz w:val="28"/>
                <w:szCs w:val="28"/>
              </w:rPr>
              <w:t xml:space="preserve">Număr la începutul implementării proiectului </w:t>
            </w:r>
          </w:p>
        </w:tc>
        <w:tc>
          <w:tcPr>
            <w:tcW w:w="2409" w:type="dxa"/>
          </w:tcPr>
          <w:p w14:paraId="45BBE74D" w14:textId="77777777" w:rsidR="00AF2A49" w:rsidRPr="00B559C7" w:rsidRDefault="00AF2A49" w:rsidP="00AF2A49">
            <w:pPr>
              <w:autoSpaceDE w:val="0"/>
              <w:autoSpaceDN w:val="0"/>
              <w:adjustRightInd w:val="0"/>
              <w:spacing w:after="0" w:line="240" w:lineRule="auto"/>
              <w:rPr>
                <w:rFonts w:ascii="Arial" w:hAnsi="Arial" w:cs="Arial"/>
                <w:color w:val="000000"/>
                <w:sz w:val="28"/>
                <w:szCs w:val="28"/>
              </w:rPr>
            </w:pPr>
            <w:r w:rsidRPr="00B559C7">
              <w:rPr>
                <w:rFonts w:ascii="Arial" w:hAnsi="Arial" w:cs="Arial"/>
                <w:b/>
                <w:bCs/>
                <w:color w:val="000000"/>
                <w:sz w:val="28"/>
                <w:szCs w:val="28"/>
              </w:rPr>
              <w:t xml:space="preserve">Număr la finalul implementării proiectului </w:t>
            </w:r>
          </w:p>
        </w:tc>
        <w:tc>
          <w:tcPr>
            <w:tcW w:w="3064" w:type="dxa"/>
          </w:tcPr>
          <w:p w14:paraId="54A53EDA" w14:textId="77777777" w:rsidR="00AF2A49" w:rsidRPr="00B559C7" w:rsidRDefault="00AF2A49" w:rsidP="00AF2A49">
            <w:pPr>
              <w:autoSpaceDE w:val="0"/>
              <w:autoSpaceDN w:val="0"/>
              <w:adjustRightInd w:val="0"/>
              <w:spacing w:after="0" w:line="240" w:lineRule="auto"/>
              <w:rPr>
                <w:rFonts w:ascii="Arial" w:hAnsi="Arial" w:cs="Arial"/>
                <w:color w:val="000000"/>
                <w:sz w:val="28"/>
                <w:szCs w:val="28"/>
              </w:rPr>
            </w:pPr>
            <w:r w:rsidRPr="00B559C7">
              <w:rPr>
                <w:rFonts w:ascii="Arial" w:hAnsi="Arial" w:cs="Arial"/>
                <w:b/>
                <w:bCs/>
                <w:color w:val="000000"/>
                <w:sz w:val="28"/>
                <w:szCs w:val="28"/>
              </w:rPr>
              <w:t xml:space="preserve">Țintă </w:t>
            </w:r>
          </w:p>
        </w:tc>
      </w:tr>
      <w:tr w:rsidR="00AF2A49" w:rsidRPr="00AF2A49" w14:paraId="61544ABE" w14:textId="77777777" w:rsidTr="00FC2595">
        <w:trPr>
          <w:trHeight w:val="564"/>
        </w:trPr>
        <w:tc>
          <w:tcPr>
            <w:tcW w:w="2235" w:type="dxa"/>
          </w:tcPr>
          <w:p w14:paraId="70CBBE00" w14:textId="52917279" w:rsidR="00AF2A49" w:rsidRPr="00B559C7" w:rsidRDefault="00AF2A49" w:rsidP="00AF2A49">
            <w:pPr>
              <w:autoSpaceDE w:val="0"/>
              <w:autoSpaceDN w:val="0"/>
              <w:adjustRightInd w:val="0"/>
              <w:spacing w:after="0" w:line="240" w:lineRule="auto"/>
              <w:rPr>
                <w:rFonts w:ascii="Arial" w:hAnsi="Arial" w:cs="Arial"/>
                <w:b/>
                <w:bCs/>
                <w:color w:val="000000"/>
                <w:sz w:val="28"/>
                <w:szCs w:val="28"/>
              </w:rPr>
            </w:pPr>
            <w:r w:rsidRPr="00B559C7">
              <w:rPr>
                <w:rFonts w:ascii="Arial" w:hAnsi="Arial" w:cs="Arial"/>
                <w:color w:val="000000"/>
                <w:sz w:val="28"/>
                <w:szCs w:val="28"/>
              </w:rPr>
              <w:t xml:space="preserve">Insule ecologice digitalizate înființate și operaționale </w:t>
            </w:r>
          </w:p>
        </w:tc>
        <w:tc>
          <w:tcPr>
            <w:tcW w:w="2323" w:type="dxa"/>
          </w:tcPr>
          <w:p w14:paraId="5344EE99" w14:textId="1C12EBAD" w:rsidR="00AF2A49" w:rsidRPr="00B559C7" w:rsidRDefault="00DE69D2" w:rsidP="00AF2A49">
            <w:pPr>
              <w:autoSpaceDE w:val="0"/>
              <w:autoSpaceDN w:val="0"/>
              <w:adjustRightInd w:val="0"/>
              <w:spacing w:after="0" w:line="240" w:lineRule="auto"/>
              <w:rPr>
                <w:rFonts w:ascii="Arial" w:hAnsi="Arial" w:cs="Arial"/>
                <w:b/>
                <w:bCs/>
                <w:color w:val="000000"/>
                <w:sz w:val="28"/>
                <w:szCs w:val="28"/>
              </w:rPr>
            </w:pPr>
            <w:r w:rsidRPr="00B559C7">
              <w:rPr>
                <w:rFonts w:ascii="Arial" w:hAnsi="Arial" w:cs="Arial"/>
                <w:color w:val="000000"/>
                <w:sz w:val="28"/>
                <w:szCs w:val="28"/>
              </w:rPr>
              <w:t>0</w:t>
            </w:r>
          </w:p>
        </w:tc>
        <w:tc>
          <w:tcPr>
            <w:tcW w:w="2409" w:type="dxa"/>
          </w:tcPr>
          <w:p w14:paraId="1682534E" w14:textId="70160275" w:rsidR="00AF2A49" w:rsidRPr="00B559C7" w:rsidRDefault="00E00436" w:rsidP="00AF2A49">
            <w:pPr>
              <w:autoSpaceDE w:val="0"/>
              <w:autoSpaceDN w:val="0"/>
              <w:adjustRightInd w:val="0"/>
              <w:spacing w:after="0" w:line="240" w:lineRule="auto"/>
              <w:rPr>
                <w:rFonts w:ascii="Arial" w:hAnsi="Arial" w:cs="Arial"/>
                <w:b/>
                <w:bCs/>
                <w:color w:val="000000"/>
                <w:sz w:val="28"/>
                <w:szCs w:val="28"/>
              </w:rPr>
            </w:pPr>
            <w:r w:rsidRPr="00B559C7">
              <w:rPr>
                <w:rFonts w:ascii="Arial" w:hAnsi="Arial" w:cs="Arial"/>
                <w:color w:val="000000"/>
                <w:sz w:val="28"/>
                <w:szCs w:val="28"/>
              </w:rPr>
              <w:t>100</w:t>
            </w:r>
            <w:r w:rsidR="00206470" w:rsidRPr="00B559C7">
              <w:rPr>
                <w:rFonts w:ascii="Arial" w:hAnsi="Arial" w:cs="Arial"/>
                <w:color w:val="000000"/>
                <w:sz w:val="28"/>
                <w:szCs w:val="28"/>
              </w:rPr>
              <w:t xml:space="preserve"> insule</w:t>
            </w:r>
          </w:p>
        </w:tc>
        <w:tc>
          <w:tcPr>
            <w:tcW w:w="3064" w:type="dxa"/>
          </w:tcPr>
          <w:p w14:paraId="20C28425" w14:textId="1E8F9839" w:rsidR="00AF2A49" w:rsidRPr="00B559C7" w:rsidRDefault="00DE69D2" w:rsidP="00AF2A49">
            <w:pPr>
              <w:autoSpaceDE w:val="0"/>
              <w:autoSpaceDN w:val="0"/>
              <w:adjustRightInd w:val="0"/>
              <w:spacing w:after="0" w:line="240" w:lineRule="auto"/>
              <w:rPr>
                <w:rFonts w:ascii="Arial" w:hAnsi="Arial" w:cs="Arial"/>
                <w:b/>
                <w:bCs/>
                <w:color w:val="000000"/>
                <w:sz w:val="28"/>
                <w:szCs w:val="28"/>
              </w:rPr>
            </w:pPr>
            <w:r w:rsidRPr="00B559C7">
              <w:rPr>
                <w:rFonts w:ascii="Arial" w:hAnsi="Arial" w:cs="Arial"/>
                <w:b/>
                <w:bCs/>
                <w:color w:val="000000"/>
                <w:sz w:val="28"/>
                <w:szCs w:val="28"/>
              </w:rPr>
              <w:t>100</w:t>
            </w:r>
            <w:r w:rsidR="00206470" w:rsidRPr="00B559C7">
              <w:rPr>
                <w:rFonts w:ascii="Arial" w:hAnsi="Arial" w:cs="Arial"/>
                <w:b/>
                <w:bCs/>
                <w:color w:val="000000"/>
                <w:sz w:val="28"/>
                <w:szCs w:val="28"/>
              </w:rPr>
              <w:t xml:space="preserve"> insule</w:t>
            </w:r>
          </w:p>
        </w:tc>
      </w:tr>
      <w:tr w:rsidR="00AF2A49" w:rsidRPr="00AF2A49" w14:paraId="2299258E" w14:textId="77777777" w:rsidTr="00FC2595">
        <w:trPr>
          <w:trHeight w:val="564"/>
        </w:trPr>
        <w:tc>
          <w:tcPr>
            <w:tcW w:w="2235" w:type="dxa"/>
          </w:tcPr>
          <w:p w14:paraId="71BE1292" w14:textId="3CC5F3AC" w:rsidR="00AF2A49" w:rsidRPr="00B559C7" w:rsidRDefault="00AF2A49" w:rsidP="00AF2A49">
            <w:pPr>
              <w:autoSpaceDE w:val="0"/>
              <w:autoSpaceDN w:val="0"/>
              <w:adjustRightInd w:val="0"/>
              <w:spacing w:after="0" w:line="240" w:lineRule="auto"/>
              <w:rPr>
                <w:rFonts w:ascii="Arial" w:hAnsi="Arial" w:cs="Arial"/>
                <w:b/>
                <w:bCs/>
                <w:color w:val="000000"/>
                <w:sz w:val="28"/>
                <w:szCs w:val="28"/>
              </w:rPr>
            </w:pPr>
            <w:r w:rsidRPr="00B559C7">
              <w:rPr>
                <w:rFonts w:ascii="Arial" w:hAnsi="Arial" w:cs="Arial"/>
                <w:color w:val="000000"/>
                <w:sz w:val="28"/>
                <w:szCs w:val="28"/>
              </w:rPr>
              <w:t xml:space="preserve">Cantitatea de deșeuri reciclabile colectate separat și reciclate </w:t>
            </w:r>
          </w:p>
        </w:tc>
        <w:tc>
          <w:tcPr>
            <w:tcW w:w="2323" w:type="dxa"/>
          </w:tcPr>
          <w:p w14:paraId="23DB5C68" w14:textId="429F57F8" w:rsidR="00AF2A49" w:rsidRPr="00B559C7" w:rsidRDefault="00E00436" w:rsidP="00AF2A49">
            <w:pPr>
              <w:autoSpaceDE w:val="0"/>
              <w:autoSpaceDN w:val="0"/>
              <w:adjustRightInd w:val="0"/>
              <w:spacing w:after="0" w:line="240" w:lineRule="auto"/>
              <w:rPr>
                <w:rFonts w:ascii="Arial" w:hAnsi="Arial" w:cs="Arial"/>
                <w:b/>
                <w:bCs/>
                <w:color w:val="000000"/>
                <w:sz w:val="28"/>
                <w:szCs w:val="28"/>
              </w:rPr>
            </w:pPr>
            <w:r w:rsidRPr="00B559C7">
              <w:rPr>
                <w:rFonts w:ascii="Arial" w:hAnsi="Arial" w:cs="Arial"/>
                <w:color w:val="000000"/>
                <w:sz w:val="28"/>
                <w:szCs w:val="28"/>
              </w:rPr>
              <w:t xml:space="preserve">   </w:t>
            </w:r>
            <w:r w:rsidR="00583D7C" w:rsidRPr="00B559C7">
              <w:rPr>
                <w:rFonts w:ascii="Arial" w:hAnsi="Arial" w:cs="Arial"/>
                <w:color w:val="000000"/>
                <w:sz w:val="28"/>
                <w:szCs w:val="28"/>
              </w:rPr>
              <w:t xml:space="preserve">                                                                        1</w:t>
            </w:r>
            <w:r w:rsidR="00DE69D2" w:rsidRPr="00B559C7">
              <w:rPr>
                <w:rFonts w:ascii="Arial" w:hAnsi="Arial" w:cs="Arial"/>
                <w:color w:val="000000"/>
                <w:sz w:val="28"/>
                <w:szCs w:val="28"/>
              </w:rPr>
              <w:t>.</w:t>
            </w:r>
            <w:r w:rsidR="00583D7C" w:rsidRPr="00B559C7">
              <w:rPr>
                <w:rFonts w:ascii="Arial" w:hAnsi="Arial" w:cs="Arial"/>
                <w:color w:val="000000"/>
                <w:sz w:val="28"/>
                <w:szCs w:val="28"/>
              </w:rPr>
              <w:t>935</w:t>
            </w:r>
            <w:r w:rsidR="00DE69D2" w:rsidRPr="00B559C7">
              <w:rPr>
                <w:rFonts w:ascii="Arial" w:hAnsi="Arial" w:cs="Arial"/>
                <w:color w:val="000000"/>
                <w:sz w:val="28"/>
                <w:szCs w:val="28"/>
              </w:rPr>
              <w:t>.</w:t>
            </w:r>
            <w:r w:rsidR="00583D7C" w:rsidRPr="00B559C7">
              <w:rPr>
                <w:rFonts w:ascii="Arial" w:hAnsi="Arial" w:cs="Arial"/>
                <w:color w:val="000000"/>
                <w:sz w:val="28"/>
                <w:szCs w:val="28"/>
              </w:rPr>
              <w:t>140 kg reciclabil colectat/205</w:t>
            </w:r>
            <w:r w:rsidR="00DE69D2" w:rsidRPr="00B559C7">
              <w:rPr>
                <w:rFonts w:ascii="Arial" w:hAnsi="Arial" w:cs="Arial"/>
                <w:color w:val="000000"/>
                <w:sz w:val="28"/>
                <w:szCs w:val="28"/>
              </w:rPr>
              <w:t>.</w:t>
            </w:r>
            <w:r w:rsidR="00583D7C" w:rsidRPr="00B559C7">
              <w:rPr>
                <w:rFonts w:ascii="Arial" w:hAnsi="Arial" w:cs="Arial"/>
                <w:color w:val="000000"/>
                <w:sz w:val="28"/>
                <w:szCs w:val="28"/>
              </w:rPr>
              <w:t>420</w:t>
            </w:r>
            <w:r w:rsidRPr="00B559C7">
              <w:rPr>
                <w:rFonts w:ascii="Arial" w:hAnsi="Arial" w:cs="Arial"/>
                <w:color w:val="000000"/>
                <w:sz w:val="28"/>
                <w:szCs w:val="28"/>
              </w:rPr>
              <w:t xml:space="preserve"> </w:t>
            </w:r>
            <w:r w:rsidR="00583D7C" w:rsidRPr="00B559C7">
              <w:rPr>
                <w:rFonts w:ascii="Arial" w:hAnsi="Arial" w:cs="Arial"/>
                <w:color w:val="000000"/>
                <w:sz w:val="28"/>
                <w:szCs w:val="28"/>
              </w:rPr>
              <w:t>de</w:t>
            </w:r>
            <w:r w:rsidR="005B71B7" w:rsidRPr="00B559C7">
              <w:rPr>
                <w:rFonts w:ascii="Arial" w:hAnsi="Arial" w:cs="Arial"/>
                <w:color w:val="000000"/>
                <w:sz w:val="28"/>
                <w:szCs w:val="28"/>
              </w:rPr>
              <w:t>ș</w:t>
            </w:r>
            <w:r w:rsidR="00583D7C" w:rsidRPr="00B559C7">
              <w:rPr>
                <w:rFonts w:ascii="Arial" w:hAnsi="Arial" w:cs="Arial"/>
                <w:color w:val="000000"/>
                <w:sz w:val="28"/>
                <w:szCs w:val="28"/>
              </w:rPr>
              <w:t>euri kg reciclate</w:t>
            </w:r>
            <w:r w:rsidRPr="00B559C7">
              <w:rPr>
                <w:rFonts w:ascii="Arial" w:hAnsi="Arial" w:cs="Arial"/>
                <w:color w:val="000000"/>
                <w:sz w:val="28"/>
                <w:szCs w:val="28"/>
              </w:rPr>
              <w:t xml:space="preserve">                                                                                                                                                                                                                                                                                                                                                                                                                                                                                                                                                                                                                                                                                                                                                                                                                                                                                                                                                                                                                                                                                                                                                                                                                                                                                                                                                                                                                                                                                                                                                                                                                                                                                                                                                                                                                                                                                                                                                                                                                                                                                                                                                                                                                                                                                                                                                                                                                                                                                                                                                                                                                                                                                                                                                                                                                                                                                                                                                                                                                                                                                                                                                                                                                                                                                                                                                                                                                                                                                                                                                                                                                                                                                                                                                                                                                                                                                                                                                                                                                                                                                                                                                                                                                                                                                                                                                                                                                                                                                                                                                                                                                                                                                                                                                                                                                                                                                                                                                                                                                                                                                                                                                                                                                                                                                                                                                                                                                                                                                                                                                                                                                                                                                                                                                                                                                                                                                                                                                                                                                                                                                                                                                                                                                                                                                                                                                                                                                                                                                                                                                                                                                                                                                                                                                                                                                                   </w:t>
            </w:r>
            <w:r w:rsidR="00583D7C" w:rsidRPr="00B559C7">
              <w:rPr>
                <w:rFonts w:ascii="Arial" w:hAnsi="Arial" w:cs="Arial"/>
                <w:color w:val="000000"/>
                <w:sz w:val="28"/>
                <w:szCs w:val="28"/>
              </w:rPr>
              <w:t xml:space="preserve">                                                                                           </w:t>
            </w:r>
          </w:p>
        </w:tc>
        <w:tc>
          <w:tcPr>
            <w:tcW w:w="2409" w:type="dxa"/>
          </w:tcPr>
          <w:p w14:paraId="44382797" w14:textId="77777777" w:rsidR="00DE69D2" w:rsidRPr="00B559C7" w:rsidRDefault="00DE69D2" w:rsidP="00AF2A49">
            <w:pPr>
              <w:autoSpaceDE w:val="0"/>
              <w:autoSpaceDN w:val="0"/>
              <w:adjustRightInd w:val="0"/>
              <w:spacing w:after="0" w:line="240" w:lineRule="auto"/>
              <w:rPr>
                <w:rFonts w:ascii="Arial" w:hAnsi="Arial" w:cs="Arial"/>
                <w:color w:val="000000"/>
                <w:sz w:val="28"/>
                <w:szCs w:val="28"/>
              </w:rPr>
            </w:pPr>
          </w:p>
          <w:p w14:paraId="724DB5E2" w14:textId="5DEAAE79" w:rsidR="00AF2A49" w:rsidRPr="00B559C7" w:rsidRDefault="00FC0956" w:rsidP="00AF2A49">
            <w:pPr>
              <w:autoSpaceDE w:val="0"/>
              <w:autoSpaceDN w:val="0"/>
              <w:adjustRightInd w:val="0"/>
              <w:spacing w:after="0" w:line="240" w:lineRule="auto"/>
              <w:rPr>
                <w:rFonts w:ascii="Arial" w:hAnsi="Arial" w:cs="Arial"/>
                <w:color w:val="000000"/>
                <w:sz w:val="28"/>
                <w:szCs w:val="28"/>
              </w:rPr>
            </w:pPr>
            <w:r w:rsidRPr="00B559C7">
              <w:rPr>
                <w:rFonts w:ascii="Arial" w:hAnsi="Arial" w:cs="Arial"/>
                <w:color w:val="000000"/>
                <w:sz w:val="28"/>
                <w:szCs w:val="28"/>
              </w:rPr>
              <w:t xml:space="preserve">3.000.000 </w:t>
            </w:r>
            <w:r w:rsidR="00AF2A49" w:rsidRPr="00B559C7">
              <w:rPr>
                <w:rFonts w:ascii="Arial" w:hAnsi="Arial" w:cs="Arial"/>
                <w:color w:val="000000"/>
                <w:sz w:val="28"/>
                <w:szCs w:val="28"/>
              </w:rPr>
              <w:t xml:space="preserve">kg </w:t>
            </w:r>
            <w:r w:rsidR="00B559C7">
              <w:rPr>
                <w:rFonts w:ascii="Arial" w:hAnsi="Arial" w:cs="Arial"/>
                <w:color w:val="000000"/>
                <w:sz w:val="28"/>
                <w:szCs w:val="28"/>
              </w:rPr>
              <w:t>reciclabil</w:t>
            </w:r>
            <w:r w:rsidR="00FC2595">
              <w:rPr>
                <w:rFonts w:ascii="Arial" w:hAnsi="Arial" w:cs="Arial"/>
                <w:color w:val="000000"/>
                <w:sz w:val="28"/>
                <w:szCs w:val="28"/>
              </w:rPr>
              <w:t xml:space="preserve"> colectat</w:t>
            </w:r>
            <w:r w:rsidRPr="00B559C7">
              <w:rPr>
                <w:rFonts w:ascii="Arial" w:hAnsi="Arial" w:cs="Arial"/>
                <w:color w:val="000000"/>
                <w:sz w:val="28"/>
                <w:szCs w:val="28"/>
              </w:rPr>
              <w:t>/ 550.000 kg</w:t>
            </w:r>
            <w:r w:rsidR="00B559C7">
              <w:rPr>
                <w:rFonts w:ascii="Arial" w:hAnsi="Arial" w:cs="Arial"/>
                <w:color w:val="000000"/>
                <w:sz w:val="28"/>
                <w:szCs w:val="28"/>
              </w:rPr>
              <w:t xml:space="preserve"> reciclate</w:t>
            </w:r>
          </w:p>
          <w:p w14:paraId="3174D4E1" w14:textId="65C93045" w:rsidR="00FC0956" w:rsidRPr="00B559C7" w:rsidRDefault="00FC0956" w:rsidP="00AF2A49">
            <w:pPr>
              <w:autoSpaceDE w:val="0"/>
              <w:autoSpaceDN w:val="0"/>
              <w:adjustRightInd w:val="0"/>
              <w:spacing w:after="0" w:line="240" w:lineRule="auto"/>
              <w:rPr>
                <w:rFonts w:ascii="Arial" w:hAnsi="Arial" w:cs="Arial"/>
                <w:b/>
                <w:bCs/>
                <w:color w:val="000000"/>
                <w:sz w:val="28"/>
                <w:szCs w:val="28"/>
              </w:rPr>
            </w:pPr>
          </w:p>
        </w:tc>
        <w:tc>
          <w:tcPr>
            <w:tcW w:w="3064" w:type="dxa"/>
          </w:tcPr>
          <w:p w14:paraId="6A178012" w14:textId="0F6F7EF6" w:rsidR="00AF2A49" w:rsidRPr="00B559C7" w:rsidRDefault="00FC0956" w:rsidP="00AF2A49">
            <w:pPr>
              <w:autoSpaceDE w:val="0"/>
              <w:autoSpaceDN w:val="0"/>
              <w:adjustRightInd w:val="0"/>
              <w:spacing w:after="0" w:line="240" w:lineRule="auto"/>
              <w:rPr>
                <w:rFonts w:ascii="Arial" w:hAnsi="Arial" w:cs="Arial"/>
                <w:b/>
                <w:bCs/>
                <w:color w:val="000000"/>
                <w:sz w:val="28"/>
                <w:szCs w:val="28"/>
              </w:rPr>
            </w:pPr>
            <w:r w:rsidRPr="00B559C7">
              <w:rPr>
                <w:rFonts w:ascii="Arial" w:hAnsi="Arial" w:cs="Arial"/>
                <w:color w:val="000000"/>
                <w:sz w:val="28"/>
                <w:szCs w:val="28"/>
              </w:rPr>
              <w:t xml:space="preserve">12.500.000 </w:t>
            </w:r>
            <w:r w:rsidR="00AF2A49" w:rsidRPr="00B559C7">
              <w:rPr>
                <w:rFonts w:ascii="Arial" w:hAnsi="Arial" w:cs="Arial"/>
                <w:color w:val="000000"/>
                <w:sz w:val="28"/>
                <w:szCs w:val="28"/>
              </w:rPr>
              <w:t xml:space="preserve">kg </w:t>
            </w:r>
            <w:r w:rsidR="00B559C7">
              <w:rPr>
                <w:rFonts w:ascii="Arial" w:hAnsi="Arial" w:cs="Arial"/>
                <w:color w:val="000000"/>
                <w:sz w:val="28"/>
                <w:szCs w:val="28"/>
              </w:rPr>
              <w:t xml:space="preserve">reciclabil </w:t>
            </w:r>
            <w:r w:rsidR="00FC2595">
              <w:rPr>
                <w:rFonts w:ascii="Arial" w:hAnsi="Arial" w:cs="Arial"/>
                <w:color w:val="000000"/>
                <w:sz w:val="28"/>
                <w:szCs w:val="28"/>
              </w:rPr>
              <w:t>colectat</w:t>
            </w:r>
            <w:r w:rsidRPr="00B559C7">
              <w:rPr>
                <w:rFonts w:ascii="Arial" w:hAnsi="Arial" w:cs="Arial"/>
                <w:color w:val="000000"/>
                <w:sz w:val="28"/>
                <w:szCs w:val="28"/>
              </w:rPr>
              <w:t>/300</w:t>
            </w:r>
            <w:r w:rsidR="00206470" w:rsidRPr="00B559C7">
              <w:rPr>
                <w:rFonts w:ascii="Arial" w:hAnsi="Arial" w:cs="Arial"/>
                <w:color w:val="000000"/>
                <w:sz w:val="28"/>
                <w:szCs w:val="28"/>
              </w:rPr>
              <w:t>0.000 kg</w:t>
            </w:r>
            <w:r w:rsidR="00B559C7">
              <w:rPr>
                <w:rFonts w:ascii="Arial" w:hAnsi="Arial" w:cs="Arial"/>
                <w:color w:val="000000"/>
                <w:sz w:val="28"/>
                <w:szCs w:val="28"/>
              </w:rPr>
              <w:t xml:space="preserve"> reciclate</w:t>
            </w:r>
          </w:p>
        </w:tc>
      </w:tr>
      <w:tr w:rsidR="00AF2A49" w:rsidRPr="00AF2A49" w14:paraId="7332F82E" w14:textId="77777777" w:rsidTr="00FC2595">
        <w:trPr>
          <w:trHeight w:val="564"/>
        </w:trPr>
        <w:tc>
          <w:tcPr>
            <w:tcW w:w="2235" w:type="dxa"/>
          </w:tcPr>
          <w:p w14:paraId="5B49775E" w14:textId="6C3629D5" w:rsidR="00AF2A49" w:rsidRPr="00B559C7" w:rsidRDefault="00AF2A49" w:rsidP="00AF2A49">
            <w:pPr>
              <w:autoSpaceDE w:val="0"/>
              <w:autoSpaceDN w:val="0"/>
              <w:adjustRightInd w:val="0"/>
              <w:spacing w:after="0" w:line="240" w:lineRule="auto"/>
              <w:rPr>
                <w:rFonts w:ascii="Arial" w:hAnsi="Arial" w:cs="Arial"/>
                <w:b/>
                <w:bCs/>
                <w:color w:val="000000"/>
                <w:sz w:val="28"/>
                <w:szCs w:val="28"/>
              </w:rPr>
            </w:pPr>
            <w:r w:rsidRPr="00B559C7">
              <w:rPr>
                <w:rFonts w:ascii="Arial" w:hAnsi="Arial" w:cs="Arial"/>
                <w:color w:val="000000"/>
                <w:sz w:val="28"/>
                <w:szCs w:val="28"/>
              </w:rPr>
              <w:t xml:space="preserve">Cantitatea de deșeuri biodegradabile colectate separat și reciclate </w:t>
            </w:r>
          </w:p>
        </w:tc>
        <w:tc>
          <w:tcPr>
            <w:tcW w:w="2323" w:type="dxa"/>
          </w:tcPr>
          <w:p w14:paraId="2C7541C4" w14:textId="7B349BC8" w:rsidR="00AF2A49" w:rsidRPr="00B559C7" w:rsidRDefault="00AF2A49" w:rsidP="00AF2A49">
            <w:pPr>
              <w:autoSpaceDE w:val="0"/>
              <w:autoSpaceDN w:val="0"/>
              <w:adjustRightInd w:val="0"/>
              <w:spacing w:after="0" w:line="240" w:lineRule="auto"/>
              <w:rPr>
                <w:rFonts w:ascii="Arial" w:hAnsi="Arial" w:cs="Arial"/>
                <w:b/>
                <w:bCs/>
                <w:color w:val="000000"/>
                <w:sz w:val="28"/>
                <w:szCs w:val="28"/>
              </w:rPr>
            </w:pPr>
            <w:r w:rsidRPr="00B559C7">
              <w:rPr>
                <w:rFonts w:ascii="Arial" w:hAnsi="Arial" w:cs="Arial"/>
                <w:color w:val="000000"/>
                <w:sz w:val="28"/>
                <w:szCs w:val="28"/>
              </w:rPr>
              <w:t xml:space="preserve"> </w:t>
            </w:r>
            <w:r w:rsidR="00583D7C" w:rsidRPr="00B559C7">
              <w:rPr>
                <w:rFonts w:ascii="Arial" w:hAnsi="Arial" w:cs="Arial"/>
                <w:color w:val="000000"/>
                <w:sz w:val="28"/>
                <w:szCs w:val="28"/>
              </w:rPr>
              <w:t>0</w:t>
            </w:r>
          </w:p>
        </w:tc>
        <w:tc>
          <w:tcPr>
            <w:tcW w:w="2409" w:type="dxa"/>
          </w:tcPr>
          <w:p w14:paraId="2968D645" w14:textId="3A4187D3" w:rsidR="00AF2A49" w:rsidRPr="00B559C7" w:rsidRDefault="00206470" w:rsidP="00AF2A49">
            <w:pPr>
              <w:autoSpaceDE w:val="0"/>
              <w:autoSpaceDN w:val="0"/>
              <w:adjustRightInd w:val="0"/>
              <w:spacing w:after="0" w:line="240" w:lineRule="auto"/>
              <w:rPr>
                <w:rFonts w:ascii="Arial" w:hAnsi="Arial" w:cs="Arial"/>
                <w:b/>
                <w:bCs/>
                <w:color w:val="000000"/>
                <w:sz w:val="28"/>
                <w:szCs w:val="28"/>
              </w:rPr>
            </w:pPr>
            <w:r w:rsidRPr="00B559C7">
              <w:rPr>
                <w:rFonts w:ascii="Arial" w:hAnsi="Arial" w:cs="Arial"/>
                <w:color w:val="000000"/>
                <w:sz w:val="28"/>
                <w:szCs w:val="28"/>
              </w:rPr>
              <w:t xml:space="preserve">3500.000 </w:t>
            </w:r>
            <w:r w:rsidR="00AF2A49" w:rsidRPr="00B559C7">
              <w:rPr>
                <w:rFonts w:ascii="Arial" w:hAnsi="Arial" w:cs="Arial"/>
                <w:color w:val="000000"/>
                <w:sz w:val="28"/>
                <w:szCs w:val="28"/>
              </w:rPr>
              <w:t xml:space="preserve">kg </w:t>
            </w:r>
            <w:r w:rsidR="00B559C7">
              <w:rPr>
                <w:rFonts w:ascii="Arial" w:hAnsi="Arial" w:cs="Arial"/>
                <w:color w:val="000000"/>
                <w:sz w:val="28"/>
                <w:szCs w:val="28"/>
              </w:rPr>
              <w:t xml:space="preserve">colectat separat </w:t>
            </w:r>
            <w:r w:rsidRPr="00B559C7">
              <w:rPr>
                <w:rFonts w:ascii="Arial" w:hAnsi="Arial" w:cs="Arial"/>
                <w:color w:val="000000"/>
                <w:sz w:val="28"/>
                <w:szCs w:val="28"/>
              </w:rPr>
              <w:t>/2000.000 kg</w:t>
            </w:r>
            <w:r w:rsidR="00B559C7">
              <w:rPr>
                <w:rFonts w:ascii="Arial" w:hAnsi="Arial" w:cs="Arial"/>
                <w:color w:val="000000"/>
                <w:sz w:val="28"/>
                <w:szCs w:val="28"/>
              </w:rPr>
              <w:t xml:space="preserve"> reciclat</w:t>
            </w:r>
          </w:p>
        </w:tc>
        <w:tc>
          <w:tcPr>
            <w:tcW w:w="3064" w:type="dxa"/>
          </w:tcPr>
          <w:p w14:paraId="35F0D548" w14:textId="165AB5A1" w:rsidR="00AF2A49" w:rsidRPr="00B559C7" w:rsidRDefault="00206470" w:rsidP="00AF2A49">
            <w:pPr>
              <w:autoSpaceDE w:val="0"/>
              <w:autoSpaceDN w:val="0"/>
              <w:adjustRightInd w:val="0"/>
              <w:spacing w:after="0" w:line="240" w:lineRule="auto"/>
              <w:rPr>
                <w:rFonts w:ascii="Arial" w:hAnsi="Arial" w:cs="Arial"/>
                <w:b/>
                <w:bCs/>
                <w:color w:val="000000"/>
                <w:sz w:val="28"/>
                <w:szCs w:val="28"/>
              </w:rPr>
            </w:pPr>
            <w:r w:rsidRPr="00B559C7">
              <w:rPr>
                <w:rFonts w:ascii="Arial" w:hAnsi="Arial" w:cs="Arial"/>
                <w:color w:val="000000"/>
                <w:sz w:val="28"/>
                <w:szCs w:val="28"/>
              </w:rPr>
              <w:t xml:space="preserve">8 000.000 </w:t>
            </w:r>
            <w:r w:rsidR="00AF2A49" w:rsidRPr="00B559C7">
              <w:rPr>
                <w:rFonts w:ascii="Arial" w:hAnsi="Arial" w:cs="Arial"/>
                <w:color w:val="000000"/>
                <w:sz w:val="28"/>
                <w:szCs w:val="28"/>
              </w:rPr>
              <w:t>kg</w:t>
            </w:r>
            <w:r w:rsidR="00B559C7">
              <w:rPr>
                <w:rFonts w:ascii="Arial" w:hAnsi="Arial" w:cs="Arial"/>
                <w:color w:val="000000"/>
                <w:sz w:val="28"/>
                <w:szCs w:val="28"/>
              </w:rPr>
              <w:t xml:space="preserve"> </w:t>
            </w:r>
            <w:r w:rsidR="00AF2A49" w:rsidRPr="00B559C7">
              <w:rPr>
                <w:rFonts w:ascii="Arial" w:hAnsi="Arial" w:cs="Arial"/>
                <w:color w:val="000000"/>
                <w:sz w:val="28"/>
                <w:szCs w:val="28"/>
              </w:rPr>
              <w:t xml:space="preserve"> </w:t>
            </w:r>
            <w:r w:rsidR="00B559C7">
              <w:rPr>
                <w:rFonts w:ascii="Arial" w:hAnsi="Arial" w:cs="Arial"/>
                <w:color w:val="000000"/>
                <w:sz w:val="28"/>
                <w:szCs w:val="28"/>
              </w:rPr>
              <w:t xml:space="preserve">colectat separat </w:t>
            </w:r>
            <w:r w:rsidRPr="00B559C7">
              <w:rPr>
                <w:rFonts w:ascii="Arial" w:hAnsi="Arial" w:cs="Arial"/>
                <w:color w:val="000000"/>
                <w:sz w:val="28"/>
                <w:szCs w:val="28"/>
              </w:rPr>
              <w:t>/5.000.000 kg</w:t>
            </w:r>
            <w:r w:rsidR="00B559C7">
              <w:rPr>
                <w:rFonts w:ascii="Arial" w:hAnsi="Arial" w:cs="Arial"/>
                <w:color w:val="000000"/>
                <w:sz w:val="28"/>
                <w:szCs w:val="28"/>
              </w:rPr>
              <w:t xml:space="preserve"> reciclat</w:t>
            </w:r>
          </w:p>
        </w:tc>
      </w:tr>
    </w:tbl>
    <w:p w14:paraId="3C0DF99F" w14:textId="77777777" w:rsidR="00AF2A49" w:rsidRPr="00CA634B" w:rsidRDefault="00AF2A49" w:rsidP="00CA634B">
      <w:pPr>
        <w:spacing w:after="0" w:line="240" w:lineRule="auto"/>
        <w:jc w:val="both"/>
        <w:rPr>
          <w:rFonts w:ascii="Arial" w:hAnsi="Arial" w:cs="Arial"/>
          <w:sz w:val="26"/>
          <w:szCs w:val="26"/>
        </w:rPr>
      </w:pPr>
    </w:p>
    <w:p w14:paraId="388C1B77" w14:textId="41C201F9" w:rsidR="00E73D84" w:rsidRPr="00465545" w:rsidRDefault="00465545" w:rsidP="00CA634B">
      <w:pPr>
        <w:shd w:val="clear" w:color="auto" w:fill="FFFFFF"/>
        <w:spacing w:after="0" w:line="240" w:lineRule="auto"/>
        <w:ind w:right="-61" w:firstLine="720"/>
        <w:jc w:val="both"/>
        <w:textAlignment w:val="baseline"/>
        <w:rPr>
          <w:rFonts w:ascii="Arial" w:hAnsi="Arial" w:cs="Arial"/>
          <w:sz w:val="26"/>
          <w:szCs w:val="26"/>
          <w:shd w:val="clear" w:color="auto" w:fill="FFFFFF"/>
        </w:rPr>
      </w:pPr>
      <w:r w:rsidRPr="00FE2BD8">
        <w:rPr>
          <w:rFonts w:ascii="Arial" w:hAnsi="Arial" w:cs="Arial"/>
          <w:sz w:val="26"/>
          <w:szCs w:val="26"/>
        </w:rPr>
        <w:t>Ca u</w:t>
      </w:r>
      <w:r w:rsidR="00E73D84" w:rsidRPr="00FE2BD8">
        <w:rPr>
          <w:rFonts w:ascii="Arial" w:hAnsi="Arial" w:cs="Arial"/>
          <w:sz w:val="26"/>
          <w:szCs w:val="26"/>
        </w:rPr>
        <w:t>rmare</w:t>
      </w:r>
      <w:r w:rsidRPr="00FE2BD8">
        <w:rPr>
          <w:rFonts w:ascii="Arial" w:hAnsi="Arial" w:cs="Arial"/>
          <w:sz w:val="26"/>
          <w:szCs w:val="26"/>
        </w:rPr>
        <w:t xml:space="preserve"> </w:t>
      </w:r>
      <w:r w:rsidR="00E73D84" w:rsidRPr="00FE2BD8">
        <w:rPr>
          <w:rFonts w:ascii="Arial" w:hAnsi="Arial" w:cs="Arial"/>
          <w:sz w:val="26"/>
          <w:szCs w:val="26"/>
        </w:rPr>
        <w:t xml:space="preserve">a </w:t>
      </w:r>
      <w:r w:rsidRPr="00FE2BD8">
        <w:rPr>
          <w:rFonts w:ascii="Arial" w:hAnsi="Arial" w:cs="Arial"/>
          <w:sz w:val="26"/>
          <w:szCs w:val="26"/>
        </w:rPr>
        <w:t>aspectelor</w:t>
      </w:r>
      <w:r w:rsidR="00E73D84" w:rsidRPr="00FE2BD8">
        <w:rPr>
          <w:rFonts w:ascii="Arial" w:hAnsi="Arial" w:cs="Arial"/>
          <w:sz w:val="26"/>
          <w:szCs w:val="26"/>
        </w:rPr>
        <w:t xml:space="preserve"> prezentate, </w:t>
      </w:r>
      <w:r w:rsidRPr="00FE2BD8">
        <w:rPr>
          <w:rFonts w:ascii="Arial" w:hAnsi="Arial" w:cs="Arial"/>
          <w:sz w:val="26"/>
          <w:szCs w:val="26"/>
        </w:rPr>
        <w:t xml:space="preserve">considerăm că </w:t>
      </w:r>
      <w:r w:rsidR="00E73D84">
        <w:rPr>
          <w:rFonts w:ascii="Arial" w:eastAsia="Times New Roman" w:hAnsi="Arial" w:cs="Arial"/>
          <w:b/>
          <w:bCs/>
          <w:sz w:val="25"/>
          <w:szCs w:val="25"/>
          <w:lang w:eastAsia="ar-SA"/>
        </w:rPr>
        <w:t>d</w:t>
      </w:r>
      <w:r w:rsidR="00E73D84" w:rsidRPr="00287CB7">
        <w:rPr>
          <w:rFonts w:ascii="Arial" w:eastAsia="Times New Roman" w:hAnsi="Arial" w:cs="Arial"/>
          <w:b/>
          <w:bCs/>
          <w:sz w:val="25"/>
          <w:szCs w:val="25"/>
          <w:lang w:eastAsia="ar-SA"/>
        </w:rPr>
        <w:t>ezvoltare</w:t>
      </w:r>
      <w:r w:rsidR="00FE2BD8" w:rsidRPr="00FE2BD8">
        <w:rPr>
          <w:rFonts w:ascii="Arial" w:eastAsia="Times New Roman" w:hAnsi="Arial" w:cs="Arial"/>
          <w:b/>
          <w:bCs/>
          <w:sz w:val="25"/>
          <w:szCs w:val="25"/>
          <w:lang w:eastAsia="ar-SA"/>
        </w:rPr>
        <w:t>a</w:t>
      </w:r>
      <w:r w:rsidR="00E73D84" w:rsidRPr="00287CB7">
        <w:rPr>
          <w:rFonts w:ascii="Arial" w:eastAsia="Times New Roman" w:hAnsi="Arial" w:cs="Arial"/>
          <w:b/>
          <w:bCs/>
          <w:sz w:val="25"/>
          <w:szCs w:val="25"/>
          <w:lang w:eastAsia="ar-SA"/>
        </w:rPr>
        <w:t>, modernizare</w:t>
      </w:r>
      <w:r>
        <w:rPr>
          <w:rFonts w:ascii="Arial" w:eastAsia="Times New Roman" w:hAnsi="Arial" w:cs="Arial"/>
          <w:b/>
          <w:bCs/>
          <w:sz w:val="25"/>
          <w:szCs w:val="25"/>
          <w:lang w:eastAsia="ar-SA"/>
        </w:rPr>
        <w:t>a</w:t>
      </w:r>
      <w:r w:rsidR="00E73D84" w:rsidRPr="00287CB7">
        <w:rPr>
          <w:rFonts w:ascii="Arial" w:eastAsia="Times New Roman" w:hAnsi="Arial" w:cs="Arial"/>
          <w:b/>
          <w:bCs/>
          <w:sz w:val="25"/>
          <w:szCs w:val="25"/>
          <w:lang w:eastAsia="ar-SA"/>
        </w:rPr>
        <w:t xml:space="preserve"> si completarea sistemului de management integrat al deșeurilor municipale la nivel</w:t>
      </w:r>
      <w:r w:rsidR="00E74E88">
        <w:rPr>
          <w:rFonts w:ascii="Arial" w:eastAsia="Times New Roman" w:hAnsi="Arial" w:cs="Arial"/>
          <w:b/>
          <w:bCs/>
          <w:sz w:val="25"/>
          <w:szCs w:val="25"/>
          <w:lang w:eastAsia="ar-SA"/>
        </w:rPr>
        <w:t>ul</w:t>
      </w:r>
      <w:r w:rsidR="00E73D84" w:rsidRPr="00287CB7">
        <w:rPr>
          <w:rFonts w:ascii="Arial" w:eastAsia="Times New Roman" w:hAnsi="Arial" w:cs="Arial"/>
          <w:b/>
          <w:bCs/>
          <w:sz w:val="25"/>
          <w:szCs w:val="25"/>
          <w:lang w:eastAsia="ar-SA"/>
        </w:rPr>
        <w:t xml:space="preserve"> municipiu</w:t>
      </w:r>
      <w:r w:rsidR="00E74E88">
        <w:rPr>
          <w:rFonts w:ascii="Arial" w:eastAsia="Times New Roman" w:hAnsi="Arial" w:cs="Arial"/>
          <w:b/>
          <w:bCs/>
          <w:sz w:val="25"/>
          <w:szCs w:val="25"/>
          <w:lang w:eastAsia="ar-SA"/>
        </w:rPr>
        <w:t>lui</w:t>
      </w:r>
      <w:r w:rsidR="00E73D84" w:rsidRPr="00287CB7">
        <w:rPr>
          <w:rFonts w:ascii="Arial" w:eastAsia="Times New Roman" w:hAnsi="Arial" w:cs="Arial"/>
          <w:b/>
          <w:bCs/>
          <w:sz w:val="25"/>
          <w:szCs w:val="25"/>
          <w:lang w:eastAsia="ar-SA"/>
        </w:rPr>
        <w:t xml:space="preserve"> Bistrița</w:t>
      </w:r>
      <w:r w:rsidR="00E73D84">
        <w:rPr>
          <w:rFonts w:ascii="Arial" w:hAnsi="Arial" w:cs="Arial"/>
          <w:color w:val="000000"/>
          <w:shd w:val="clear" w:color="auto" w:fill="FFFFFF"/>
        </w:rPr>
        <w:t xml:space="preserve"> </w:t>
      </w:r>
      <w:r w:rsidR="00E73D84">
        <w:rPr>
          <w:rFonts w:ascii="Arial" w:hAnsi="Arial" w:cs="Arial"/>
          <w:color w:val="000000"/>
          <w:sz w:val="26"/>
          <w:szCs w:val="26"/>
          <w:shd w:val="clear" w:color="auto" w:fill="FFFFFF"/>
        </w:rPr>
        <w:t>este oportună și necesară, potentialul economic al investitiei fiind evident, insulele ecologice digitalizate</w:t>
      </w:r>
      <w:r w:rsidR="00E73D84">
        <w:rPr>
          <w:rFonts w:ascii="Arial" w:hAnsi="Arial" w:cs="Arial"/>
          <w:sz w:val="26"/>
          <w:szCs w:val="26"/>
        </w:rPr>
        <w:t xml:space="preserve"> fiind </w:t>
      </w:r>
      <w:r w:rsidR="00E73D84" w:rsidRPr="00465545">
        <w:rPr>
          <w:rFonts w:ascii="Arial" w:hAnsi="Arial" w:cs="Arial"/>
          <w:sz w:val="26"/>
          <w:szCs w:val="26"/>
        </w:rPr>
        <w:t>soluți</w:t>
      </w:r>
      <w:r w:rsidRPr="00465545">
        <w:rPr>
          <w:rFonts w:ascii="Arial" w:hAnsi="Arial" w:cs="Arial"/>
          <w:sz w:val="26"/>
          <w:szCs w:val="26"/>
        </w:rPr>
        <w:t>a</w:t>
      </w:r>
      <w:r w:rsidR="00E73D84" w:rsidRPr="00465545">
        <w:rPr>
          <w:rFonts w:ascii="Arial" w:hAnsi="Arial" w:cs="Arial"/>
          <w:sz w:val="26"/>
          <w:szCs w:val="26"/>
        </w:rPr>
        <w:t xml:space="preserve"> locală de trecere la economia circulară pentru comunitate și un exemplu de bune practici la nivel</w:t>
      </w:r>
      <w:r w:rsidRPr="00465545">
        <w:rPr>
          <w:rFonts w:ascii="Arial" w:hAnsi="Arial" w:cs="Arial"/>
          <w:sz w:val="26"/>
          <w:szCs w:val="26"/>
        </w:rPr>
        <w:t>ul</w:t>
      </w:r>
      <w:r w:rsidR="00E73D84" w:rsidRPr="00465545">
        <w:rPr>
          <w:rFonts w:ascii="Arial" w:hAnsi="Arial" w:cs="Arial"/>
          <w:sz w:val="26"/>
          <w:szCs w:val="26"/>
        </w:rPr>
        <w:t xml:space="preserve"> județului Bistrița-Năsăud. </w:t>
      </w:r>
    </w:p>
    <w:p w14:paraId="720682F0" w14:textId="77777777" w:rsidR="00E73D84" w:rsidRDefault="00E73D84" w:rsidP="00465545">
      <w:pPr>
        <w:spacing w:after="0" w:line="240" w:lineRule="auto"/>
        <w:rPr>
          <w:rFonts w:ascii="Arial" w:hAnsi="Arial" w:cs="Arial"/>
          <w:sz w:val="20"/>
          <w:szCs w:val="24"/>
          <w:lang w:val="fr-FR"/>
        </w:rPr>
      </w:pPr>
    </w:p>
    <w:p w14:paraId="01297BE4" w14:textId="77777777" w:rsidR="00E73D84" w:rsidRPr="00E73D84" w:rsidRDefault="00E73D84" w:rsidP="00465545">
      <w:pPr>
        <w:spacing w:after="0" w:line="240" w:lineRule="auto"/>
        <w:jc w:val="both"/>
        <w:rPr>
          <w:rFonts w:ascii="Arial" w:hAnsi="Arial" w:cs="Arial"/>
          <w:sz w:val="26"/>
          <w:szCs w:val="26"/>
        </w:rPr>
      </w:pPr>
    </w:p>
    <w:p w14:paraId="6BE02A34" w14:textId="77777777" w:rsidR="00666F5B" w:rsidRPr="00666F5B" w:rsidRDefault="00666F5B" w:rsidP="00465545">
      <w:pPr>
        <w:spacing w:after="0" w:line="240" w:lineRule="auto"/>
        <w:ind w:left="927"/>
        <w:jc w:val="both"/>
        <w:rPr>
          <w:rFonts w:ascii="Arial" w:hAnsi="Arial" w:cs="Arial"/>
          <w:sz w:val="26"/>
          <w:szCs w:val="26"/>
        </w:rPr>
      </w:pPr>
    </w:p>
    <w:p w14:paraId="7A41E906" w14:textId="4548C164" w:rsidR="00500A13" w:rsidRPr="00500A13" w:rsidRDefault="00E40EF5" w:rsidP="00E40EF5">
      <w:pPr>
        <w:spacing w:after="0" w:line="240" w:lineRule="auto"/>
        <w:jc w:val="center"/>
        <w:rPr>
          <w:rFonts w:ascii="Arial" w:hAnsi="Arial" w:cs="Arial"/>
          <w:sz w:val="26"/>
          <w:szCs w:val="26"/>
        </w:rPr>
      </w:pPr>
      <w:r>
        <w:rPr>
          <w:rFonts w:ascii="Arial" w:hAnsi="Arial" w:cs="Arial"/>
          <w:sz w:val="26"/>
          <w:szCs w:val="26"/>
        </w:rPr>
        <w:t>ooo000ooo</w:t>
      </w:r>
    </w:p>
    <w:p w14:paraId="36ABB2E5" w14:textId="77777777" w:rsidR="003B2197" w:rsidRPr="003B2197" w:rsidRDefault="003B2197" w:rsidP="00465545">
      <w:pPr>
        <w:spacing w:after="0" w:line="240" w:lineRule="auto"/>
        <w:ind w:left="927"/>
        <w:jc w:val="both"/>
        <w:rPr>
          <w:rFonts w:ascii="Arial" w:hAnsi="Arial" w:cs="Arial"/>
          <w:sz w:val="26"/>
          <w:szCs w:val="26"/>
        </w:rPr>
      </w:pPr>
    </w:p>
    <w:p w14:paraId="1B957CF0" w14:textId="77777777" w:rsidR="00551483" w:rsidRPr="00551483" w:rsidRDefault="00551483" w:rsidP="00465545">
      <w:pPr>
        <w:spacing w:after="0" w:line="240" w:lineRule="auto"/>
        <w:ind w:left="1080"/>
        <w:contextualSpacing/>
        <w:jc w:val="both"/>
        <w:rPr>
          <w:rFonts w:ascii="Arial" w:hAnsi="Arial" w:cs="Arial"/>
          <w:sz w:val="26"/>
          <w:szCs w:val="26"/>
        </w:rPr>
      </w:pPr>
    </w:p>
    <w:p w14:paraId="7AAB3C44" w14:textId="77777777" w:rsidR="00D541DA" w:rsidRPr="00DA760D" w:rsidRDefault="00D541DA" w:rsidP="00465545">
      <w:pPr>
        <w:spacing w:after="0" w:line="240" w:lineRule="auto"/>
        <w:jc w:val="both"/>
        <w:rPr>
          <w:rFonts w:ascii="Arial" w:hAnsi="Arial" w:cs="Arial"/>
          <w:sz w:val="26"/>
          <w:szCs w:val="26"/>
          <w:lang w:val="fr-FR"/>
        </w:rPr>
      </w:pPr>
    </w:p>
    <w:sectPr w:rsidR="00D541DA" w:rsidRPr="00DA760D" w:rsidSect="008343ED">
      <w:footerReference w:type="default" r:id="rId7"/>
      <w:pgSz w:w="12240" w:h="15840"/>
      <w:pgMar w:top="567"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1F358" w14:textId="77777777" w:rsidR="00910866" w:rsidRDefault="00910866" w:rsidP="009868B1">
      <w:pPr>
        <w:spacing w:after="0" w:line="240" w:lineRule="auto"/>
      </w:pPr>
      <w:r>
        <w:separator/>
      </w:r>
    </w:p>
  </w:endnote>
  <w:endnote w:type="continuationSeparator" w:id="0">
    <w:p w14:paraId="451B9C36" w14:textId="77777777" w:rsidR="00910866" w:rsidRDefault="00910866" w:rsidP="00986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802612"/>
      <w:docPartObj>
        <w:docPartGallery w:val="Page Numbers (Bottom of Page)"/>
        <w:docPartUnique/>
      </w:docPartObj>
    </w:sdtPr>
    <w:sdtContent>
      <w:p w14:paraId="159AEB4F" w14:textId="5C091DD7" w:rsidR="00465545" w:rsidRDefault="00465545">
        <w:pPr>
          <w:pStyle w:val="Footer"/>
          <w:jc w:val="center"/>
        </w:pPr>
        <w:r>
          <w:fldChar w:fldCharType="begin"/>
        </w:r>
        <w:r>
          <w:instrText>PAGE   \* MERGEFORMAT</w:instrText>
        </w:r>
        <w:r>
          <w:fldChar w:fldCharType="separate"/>
        </w:r>
        <w:r>
          <w:t>2</w:t>
        </w:r>
        <w:r>
          <w:fldChar w:fldCharType="end"/>
        </w:r>
      </w:p>
    </w:sdtContent>
  </w:sdt>
  <w:p w14:paraId="3C5A752A" w14:textId="77777777" w:rsidR="00465545" w:rsidRDefault="004655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DD9C0" w14:textId="77777777" w:rsidR="00910866" w:rsidRDefault="00910866" w:rsidP="009868B1">
      <w:pPr>
        <w:spacing w:after="0" w:line="240" w:lineRule="auto"/>
      </w:pPr>
      <w:r>
        <w:separator/>
      </w:r>
    </w:p>
  </w:footnote>
  <w:footnote w:type="continuationSeparator" w:id="0">
    <w:p w14:paraId="2048881A" w14:textId="77777777" w:rsidR="00910866" w:rsidRDefault="00910866" w:rsidP="00986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0E74"/>
    <w:multiLevelType w:val="multilevel"/>
    <w:tmpl w:val="80328E3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80D0AA6"/>
    <w:multiLevelType w:val="hybridMultilevel"/>
    <w:tmpl w:val="4196864C"/>
    <w:lvl w:ilvl="0" w:tplc="E2ACA694">
      <w:start w:val="16"/>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9733BA4"/>
    <w:multiLevelType w:val="hybridMultilevel"/>
    <w:tmpl w:val="0256E328"/>
    <w:lvl w:ilvl="0" w:tplc="10B8CCAC">
      <w:start w:val="1"/>
      <w:numFmt w:val="decimal"/>
      <w:lvlText w:val="%1."/>
      <w:lvlJc w:val="left"/>
      <w:pPr>
        <w:ind w:left="720" w:hanging="360"/>
      </w:pPr>
      <w:rPr>
        <w:rFonts w:asciiTheme="minorHAnsi" w:eastAsia="Times New Roman" w:hAnsiTheme="minorHAnsi" w:cstheme="minorHAnsi"/>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0E020FE"/>
    <w:multiLevelType w:val="hybridMultilevel"/>
    <w:tmpl w:val="EF18F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97875"/>
    <w:multiLevelType w:val="hybridMultilevel"/>
    <w:tmpl w:val="7B2E28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1B15C7"/>
    <w:multiLevelType w:val="hybridMultilevel"/>
    <w:tmpl w:val="57282870"/>
    <w:lvl w:ilvl="0" w:tplc="515A42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0E1102"/>
    <w:multiLevelType w:val="hybridMultilevel"/>
    <w:tmpl w:val="39606AF0"/>
    <w:lvl w:ilvl="0" w:tplc="BC4C40B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5000507"/>
    <w:multiLevelType w:val="hybridMultilevel"/>
    <w:tmpl w:val="0964B126"/>
    <w:lvl w:ilvl="0" w:tplc="0418000D">
      <w:start w:val="1"/>
      <w:numFmt w:val="bullet"/>
      <w:lvlText w:val=""/>
      <w:lvlJc w:val="left"/>
      <w:pPr>
        <w:ind w:left="1800" w:hanging="360"/>
      </w:pPr>
      <w:rPr>
        <w:rFonts w:ascii="Wingdings" w:hAnsi="Wingdings"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B543D1C"/>
    <w:multiLevelType w:val="hybridMultilevel"/>
    <w:tmpl w:val="469AFA2A"/>
    <w:lvl w:ilvl="0" w:tplc="BC4C40B6">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3CF53A7C"/>
    <w:multiLevelType w:val="hybridMultilevel"/>
    <w:tmpl w:val="1F14CD62"/>
    <w:lvl w:ilvl="0" w:tplc="E7F2B14E">
      <w:start w:val="1"/>
      <w:numFmt w:val="decimal"/>
      <w:lvlText w:val="%1."/>
      <w:lvlJc w:val="left"/>
      <w:pPr>
        <w:ind w:left="990" w:hanging="360"/>
      </w:pPr>
      <w:rPr>
        <w:sz w:val="24"/>
        <w:szCs w:val="24"/>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0" w15:restartNumberingAfterBreak="0">
    <w:nsid w:val="4AF85C77"/>
    <w:multiLevelType w:val="hybridMultilevel"/>
    <w:tmpl w:val="28525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774ECE"/>
    <w:multiLevelType w:val="hybridMultilevel"/>
    <w:tmpl w:val="F3F801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98A45FD"/>
    <w:multiLevelType w:val="hybridMultilevel"/>
    <w:tmpl w:val="9F10AD3C"/>
    <w:lvl w:ilvl="0" w:tplc="144E3A9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C61F1B"/>
    <w:multiLevelType w:val="hybridMultilevel"/>
    <w:tmpl w:val="13CE3D38"/>
    <w:lvl w:ilvl="0" w:tplc="A54CC4A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E747C4"/>
    <w:multiLevelType w:val="hybridMultilevel"/>
    <w:tmpl w:val="E59A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F310C0"/>
    <w:multiLevelType w:val="hybridMultilevel"/>
    <w:tmpl w:val="DF72C0DC"/>
    <w:lvl w:ilvl="0" w:tplc="58A2A3C0">
      <w:start w:val="1"/>
      <w:numFmt w:val="decimal"/>
      <w:lvlText w:val="%1."/>
      <w:lvlJc w:val="left"/>
      <w:pPr>
        <w:ind w:left="990" w:hanging="360"/>
      </w:pPr>
      <w:rPr>
        <w:sz w:val="24"/>
        <w:szCs w:val="24"/>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6" w15:restartNumberingAfterBreak="0">
    <w:nsid w:val="7FA065C9"/>
    <w:multiLevelType w:val="hybridMultilevel"/>
    <w:tmpl w:val="1DAA4E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18065040">
    <w:abstractNumId w:val="8"/>
  </w:num>
  <w:num w:numId="2" w16cid:durableId="96753787">
    <w:abstractNumId w:val="12"/>
  </w:num>
  <w:num w:numId="3" w16cid:durableId="7982565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28780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2916780">
    <w:abstractNumId w:val="6"/>
  </w:num>
  <w:num w:numId="6" w16cid:durableId="1987515826">
    <w:abstractNumId w:val="1"/>
  </w:num>
  <w:num w:numId="7" w16cid:durableId="438834890">
    <w:abstractNumId w:val="5"/>
  </w:num>
  <w:num w:numId="8" w16cid:durableId="7602670">
    <w:abstractNumId w:val="13"/>
  </w:num>
  <w:num w:numId="9" w16cid:durableId="1104231600">
    <w:abstractNumId w:val="7"/>
  </w:num>
  <w:num w:numId="10" w16cid:durableId="1920361940">
    <w:abstractNumId w:val="0"/>
  </w:num>
  <w:num w:numId="11" w16cid:durableId="1200894040">
    <w:abstractNumId w:val="4"/>
  </w:num>
  <w:num w:numId="12" w16cid:durableId="1353604530">
    <w:abstractNumId w:val="14"/>
  </w:num>
  <w:num w:numId="13" w16cid:durableId="798186595">
    <w:abstractNumId w:val="3"/>
  </w:num>
  <w:num w:numId="14" w16cid:durableId="377168112">
    <w:abstractNumId w:val="10"/>
  </w:num>
  <w:num w:numId="15" w16cid:durableId="1558317438">
    <w:abstractNumId w:val="16"/>
  </w:num>
  <w:num w:numId="16" w16cid:durableId="1610776375">
    <w:abstractNumId w:val="11"/>
  </w:num>
  <w:num w:numId="17" w16cid:durableId="446660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A52"/>
    <w:rsid w:val="0000182F"/>
    <w:rsid w:val="000032BE"/>
    <w:rsid w:val="00014EBC"/>
    <w:rsid w:val="00032AC4"/>
    <w:rsid w:val="00044A49"/>
    <w:rsid w:val="00047E27"/>
    <w:rsid w:val="0005424D"/>
    <w:rsid w:val="00056231"/>
    <w:rsid w:val="0008153F"/>
    <w:rsid w:val="00082D72"/>
    <w:rsid w:val="000A0A85"/>
    <w:rsid w:val="00121E4F"/>
    <w:rsid w:val="0015574A"/>
    <w:rsid w:val="001A154C"/>
    <w:rsid w:val="001E51C6"/>
    <w:rsid w:val="001E5DE9"/>
    <w:rsid w:val="001F0073"/>
    <w:rsid w:val="00202E84"/>
    <w:rsid w:val="00206470"/>
    <w:rsid w:val="00223CBC"/>
    <w:rsid w:val="00224A99"/>
    <w:rsid w:val="002270BE"/>
    <w:rsid w:val="00240C72"/>
    <w:rsid w:val="00255D6C"/>
    <w:rsid w:val="00287CB7"/>
    <w:rsid w:val="00290F37"/>
    <w:rsid w:val="00297EB5"/>
    <w:rsid w:val="002D650A"/>
    <w:rsid w:val="00320F88"/>
    <w:rsid w:val="0032764B"/>
    <w:rsid w:val="00343454"/>
    <w:rsid w:val="003639DF"/>
    <w:rsid w:val="003914E0"/>
    <w:rsid w:val="00395452"/>
    <w:rsid w:val="00397E6C"/>
    <w:rsid w:val="003B2197"/>
    <w:rsid w:val="003C3138"/>
    <w:rsid w:val="003C3176"/>
    <w:rsid w:val="003D2713"/>
    <w:rsid w:val="003F17C7"/>
    <w:rsid w:val="003F51B0"/>
    <w:rsid w:val="00422150"/>
    <w:rsid w:val="0046199B"/>
    <w:rsid w:val="00465545"/>
    <w:rsid w:val="00477DFE"/>
    <w:rsid w:val="00483EFE"/>
    <w:rsid w:val="004875EC"/>
    <w:rsid w:val="0049342D"/>
    <w:rsid w:val="0049570E"/>
    <w:rsid w:val="004A4EF3"/>
    <w:rsid w:val="004B0885"/>
    <w:rsid w:val="004B3A2E"/>
    <w:rsid w:val="004C1D21"/>
    <w:rsid w:val="004F2740"/>
    <w:rsid w:val="004F7A6F"/>
    <w:rsid w:val="00500A13"/>
    <w:rsid w:val="005103D6"/>
    <w:rsid w:val="005111E5"/>
    <w:rsid w:val="00531F7A"/>
    <w:rsid w:val="00540A92"/>
    <w:rsid w:val="00542AC8"/>
    <w:rsid w:val="00550CA9"/>
    <w:rsid w:val="00551483"/>
    <w:rsid w:val="00571006"/>
    <w:rsid w:val="0057100A"/>
    <w:rsid w:val="00582233"/>
    <w:rsid w:val="00583D7C"/>
    <w:rsid w:val="00593B12"/>
    <w:rsid w:val="00593CAB"/>
    <w:rsid w:val="005B2E8C"/>
    <w:rsid w:val="005B4D1F"/>
    <w:rsid w:val="005B71B7"/>
    <w:rsid w:val="005E0C71"/>
    <w:rsid w:val="005E5CC5"/>
    <w:rsid w:val="00603643"/>
    <w:rsid w:val="00613E21"/>
    <w:rsid w:val="0064106D"/>
    <w:rsid w:val="00666BFC"/>
    <w:rsid w:val="00666F5B"/>
    <w:rsid w:val="006717D1"/>
    <w:rsid w:val="00694946"/>
    <w:rsid w:val="006A0DA5"/>
    <w:rsid w:val="006D06A2"/>
    <w:rsid w:val="006D1125"/>
    <w:rsid w:val="006E7A2E"/>
    <w:rsid w:val="0071502F"/>
    <w:rsid w:val="00737D35"/>
    <w:rsid w:val="00752FF5"/>
    <w:rsid w:val="007768F3"/>
    <w:rsid w:val="007E1D96"/>
    <w:rsid w:val="008343ED"/>
    <w:rsid w:val="00841A87"/>
    <w:rsid w:val="00851240"/>
    <w:rsid w:val="00862063"/>
    <w:rsid w:val="008B24B8"/>
    <w:rsid w:val="008C19D6"/>
    <w:rsid w:val="008D0455"/>
    <w:rsid w:val="008D0ACC"/>
    <w:rsid w:val="008E6609"/>
    <w:rsid w:val="008F2DE8"/>
    <w:rsid w:val="008F758E"/>
    <w:rsid w:val="00910866"/>
    <w:rsid w:val="00916D2A"/>
    <w:rsid w:val="009260B9"/>
    <w:rsid w:val="00934CE6"/>
    <w:rsid w:val="00945A96"/>
    <w:rsid w:val="00950780"/>
    <w:rsid w:val="0097255C"/>
    <w:rsid w:val="0097545F"/>
    <w:rsid w:val="009868B1"/>
    <w:rsid w:val="00996E57"/>
    <w:rsid w:val="009A046D"/>
    <w:rsid w:val="009B2F5A"/>
    <w:rsid w:val="009E13AE"/>
    <w:rsid w:val="00A02832"/>
    <w:rsid w:val="00A10DE1"/>
    <w:rsid w:val="00A166E2"/>
    <w:rsid w:val="00A21EA7"/>
    <w:rsid w:val="00A2305C"/>
    <w:rsid w:val="00A5157B"/>
    <w:rsid w:val="00A872EA"/>
    <w:rsid w:val="00A93B73"/>
    <w:rsid w:val="00A96332"/>
    <w:rsid w:val="00AF0992"/>
    <w:rsid w:val="00AF2A49"/>
    <w:rsid w:val="00AF7021"/>
    <w:rsid w:val="00B057E2"/>
    <w:rsid w:val="00B07106"/>
    <w:rsid w:val="00B27312"/>
    <w:rsid w:val="00B42B2C"/>
    <w:rsid w:val="00B559C7"/>
    <w:rsid w:val="00B56233"/>
    <w:rsid w:val="00BC057C"/>
    <w:rsid w:val="00BC30C3"/>
    <w:rsid w:val="00BF50EF"/>
    <w:rsid w:val="00C07765"/>
    <w:rsid w:val="00C25777"/>
    <w:rsid w:val="00C26B65"/>
    <w:rsid w:val="00C3268A"/>
    <w:rsid w:val="00C364F6"/>
    <w:rsid w:val="00C47CAF"/>
    <w:rsid w:val="00C512BD"/>
    <w:rsid w:val="00C53005"/>
    <w:rsid w:val="00C5385F"/>
    <w:rsid w:val="00C60919"/>
    <w:rsid w:val="00C80B8D"/>
    <w:rsid w:val="00CA25DB"/>
    <w:rsid w:val="00CA634B"/>
    <w:rsid w:val="00CC36E0"/>
    <w:rsid w:val="00CD090B"/>
    <w:rsid w:val="00CF0793"/>
    <w:rsid w:val="00D0395E"/>
    <w:rsid w:val="00D11A52"/>
    <w:rsid w:val="00D445C8"/>
    <w:rsid w:val="00D541DA"/>
    <w:rsid w:val="00D603E9"/>
    <w:rsid w:val="00D6230D"/>
    <w:rsid w:val="00D85378"/>
    <w:rsid w:val="00DA760D"/>
    <w:rsid w:val="00DE28A3"/>
    <w:rsid w:val="00DE69D2"/>
    <w:rsid w:val="00E00436"/>
    <w:rsid w:val="00E01255"/>
    <w:rsid w:val="00E01FDD"/>
    <w:rsid w:val="00E06671"/>
    <w:rsid w:val="00E06B0D"/>
    <w:rsid w:val="00E140DF"/>
    <w:rsid w:val="00E34807"/>
    <w:rsid w:val="00E40EF5"/>
    <w:rsid w:val="00E55C3A"/>
    <w:rsid w:val="00E62921"/>
    <w:rsid w:val="00E708A3"/>
    <w:rsid w:val="00E73D84"/>
    <w:rsid w:val="00E74E88"/>
    <w:rsid w:val="00E93673"/>
    <w:rsid w:val="00EA5E98"/>
    <w:rsid w:val="00EB3EF4"/>
    <w:rsid w:val="00EE3695"/>
    <w:rsid w:val="00EE543B"/>
    <w:rsid w:val="00EF1B44"/>
    <w:rsid w:val="00EF6469"/>
    <w:rsid w:val="00F0059D"/>
    <w:rsid w:val="00F239CD"/>
    <w:rsid w:val="00F318E8"/>
    <w:rsid w:val="00F40915"/>
    <w:rsid w:val="00F83C00"/>
    <w:rsid w:val="00F859B6"/>
    <w:rsid w:val="00F87D8A"/>
    <w:rsid w:val="00FA1453"/>
    <w:rsid w:val="00FB762F"/>
    <w:rsid w:val="00FC0956"/>
    <w:rsid w:val="00FC2595"/>
    <w:rsid w:val="00FE2BD8"/>
    <w:rsid w:val="00FF04D1"/>
    <w:rsid w:val="00FF10F6"/>
    <w:rsid w:val="00FF74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8C9D0"/>
  <w15:docId w15:val="{601A4BE0-BD62-44A5-9372-A3E37A195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8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8B1"/>
    <w:rPr>
      <w:lang w:val="ro-RO"/>
    </w:rPr>
  </w:style>
  <w:style w:type="paragraph" w:styleId="Footer">
    <w:name w:val="footer"/>
    <w:basedOn w:val="Normal"/>
    <w:link w:val="FooterChar"/>
    <w:uiPriority w:val="99"/>
    <w:unhideWhenUsed/>
    <w:rsid w:val="009868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8B1"/>
    <w:rPr>
      <w:lang w:val="ro-RO"/>
    </w:rPr>
  </w:style>
  <w:style w:type="paragraph" w:styleId="BodyText">
    <w:name w:val="Body Text"/>
    <w:basedOn w:val="Normal"/>
    <w:link w:val="BodyTextChar"/>
    <w:uiPriority w:val="1"/>
    <w:qFormat/>
    <w:rsid w:val="00D541DA"/>
    <w:pPr>
      <w:widowControl w:val="0"/>
      <w:autoSpaceDE w:val="0"/>
      <w:autoSpaceDN w:val="0"/>
      <w:spacing w:after="0" w:line="240" w:lineRule="auto"/>
    </w:pPr>
    <w:rPr>
      <w:rFonts w:ascii="Arial" w:eastAsia="Arial" w:hAnsi="Arial" w:cs="Arial"/>
      <w:lang w:eastAsia="ro-RO" w:bidi="ro-RO"/>
    </w:rPr>
  </w:style>
  <w:style w:type="character" w:customStyle="1" w:styleId="BodyTextChar">
    <w:name w:val="Body Text Char"/>
    <w:basedOn w:val="DefaultParagraphFont"/>
    <w:link w:val="BodyText"/>
    <w:uiPriority w:val="1"/>
    <w:rsid w:val="00D541DA"/>
    <w:rPr>
      <w:rFonts w:ascii="Arial" w:eastAsia="Arial" w:hAnsi="Arial" w:cs="Arial"/>
      <w:lang w:val="ro-RO" w:eastAsia="ro-RO" w:bidi="ro-RO"/>
    </w:rPr>
  </w:style>
  <w:style w:type="character" w:styleId="Hyperlink">
    <w:name w:val="Hyperlink"/>
    <w:basedOn w:val="DefaultParagraphFont"/>
    <w:uiPriority w:val="99"/>
    <w:unhideWhenUsed/>
    <w:rsid w:val="00D541DA"/>
    <w:rPr>
      <w:color w:val="0563C1" w:themeColor="hyperlink"/>
      <w:u w:val="single"/>
    </w:rPr>
  </w:style>
  <w:style w:type="paragraph" w:styleId="ListParagraph">
    <w:name w:val="List Paragraph"/>
    <w:aliases w:val="Normal bullet 2,body 2,List Paragraph1,List_Paragraph,Multilevel para_II,7 List Paragraph,6 List Paragraph,List Paragraph (numbered (a)),Normal 2,Paragraph,List Paragraph11,Akapit z listą BS,Outlines a.b.c.,Akapit z lista BS,Cablenet"/>
    <w:basedOn w:val="Normal"/>
    <w:link w:val="ListParagraphChar"/>
    <w:uiPriority w:val="34"/>
    <w:qFormat/>
    <w:rsid w:val="00D541DA"/>
    <w:pPr>
      <w:ind w:left="720"/>
      <w:contextualSpacing/>
    </w:pPr>
  </w:style>
  <w:style w:type="character" w:customStyle="1" w:styleId="ListParagraphChar">
    <w:name w:val="List Paragraph Char"/>
    <w:aliases w:val="Normal bullet 2 Char,body 2 Char,List Paragraph1 Char,List_Paragraph Char,Multilevel para_II Char,7 List Paragraph Char,6 List Paragraph Char,List Paragraph (numbered (a)) Char,Normal 2 Char,Paragraph Char,List Paragraph11 Char"/>
    <w:link w:val="ListParagraph"/>
    <w:uiPriority w:val="34"/>
    <w:locked/>
    <w:rsid w:val="00D541DA"/>
    <w:rPr>
      <w:lang w:val="ro-RO"/>
    </w:rPr>
  </w:style>
  <w:style w:type="paragraph" w:customStyle="1" w:styleId="TableParagraph">
    <w:name w:val="Table Paragraph"/>
    <w:basedOn w:val="Normal"/>
    <w:uiPriority w:val="1"/>
    <w:qFormat/>
    <w:rsid w:val="00D541DA"/>
    <w:pPr>
      <w:widowControl w:val="0"/>
      <w:autoSpaceDE w:val="0"/>
      <w:autoSpaceDN w:val="0"/>
      <w:spacing w:after="0" w:line="240" w:lineRule="auto"/>
    </w:pPr>
    <w:rPr>
      <w:rFonts w:ascii="Arial" w:eastAsia="Arial" w:hAnsi="Arial" w:cs="Arial"/>
      <w:lang w:eastAsia="ro-RO" w:bidi="ro-RO"/>
    </w:rPr>
  </w:style>
  <w:style w:type="paragraph" w:styleId="BalloonText">
    <w:name w:val="Balloon Text"/>
    <w:basedOn w:val="Normal"/>
    <w:link w:val="BalloonTextChar"/>
    <w:uiPriority w:val="99"/>
    <w:semiHidden/>
    <w:unhideWhenUsed/>
    <w:rsid w:val="008F2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DE8"/>
    <w:rPr>
      <w:rFonts w:ascii="Tahoma" w:hAnsi="Tahoma" w:cs="Tahoma"/>
      <w:sz w:val="16"/>
      <w:szCs w:val="16"/>
      <w:lang w:val="ro-RO"/>
    </w:rPr>
  </w:style>
  <w:style w:type="paragraph" w:customStyle="1" w:styleId="CharChar8CaracterCaracterCharChar">
    <w:name w:val="Char Char8 Caracter Caracter Char Char"/>
    <w:basedOn w:val="Normal"/>
    <w:rsid w:val="00032AC4"/>
    <w:pPr>
      <w:tabs>
        <w:tab w:val="left" w:pos="709"/>
      </w:tabs>
      <w:spacing w:after="0" w:line="240" w:lineRule="auto"/>
    </w:pPr>
    <w:rPr>
      <w:rFonts w:ascii="Tahoma" w:eastAsia="Times New Roman" w:hAnsi="Tahoma" w:cs="Times New Roman"/>
      <w:sz w:val="24"/>
      <w:szCs w:val="24"/>
      <w:lang w:val="pl-PL" w:eastAsia="pl-PL"/>
    </w:rPr>
  </w:style>
  <w:style w:type="paragraph" w:customStyle="1" w:styleId="7CARACTERISTICA">
    <w:name w:val="7. CARACTERISTICA"/>
    <w:basedOn w:val="Normal"/>
    <w:rsid w:val="00E708A3"/>
    <w:pPr>
      <w:spacing w:before="120" w:after="120" w:line="240" w:lineRule="auto"/>
      <w:ind w:firstLine="567"/>
      <w:contextualSpacing/>
      <w:jc w:val="both"/>
    </w:pPr>
    <w:rPr>
      <w:rFonts w:ascii="Cambria" w:eastAsia="Calibri" w:hAnsi="Cambria" w:cs="Times New Roman"/>
      <w:b/>
    </w:rPr>
  </w:style>
  <w:style w:type="character" w:customStyle="1" w:styleId="BodyText5">
    <w:name w:val="Body Text5"/>
    <w:rsid w:val="00E708A3"/>
    <w:rPr>
      <w:rFonts w:ascii="Times New Roman" w:eastAsia="Times New Roman" w:hAnsi="Times New Roman" w:cs="Times New Roman" w:hint="default"/>
      <w:sz w:val="25"/>
      <w:szCs w:val="25"/>
      <w:shd w:val="clear" w:color="auto" w:fill="FFFFFF"/>
    </w:rPr>
  </w:style>
  <w:style w:type="table" w:styleId="TableGrid">
    <w:name w:val="Table Grid"/>
    <w:basedOn w:val="TableNormal"/>
    <w:uiPriority w:val="39"/>
    <w:rsid w:val="00202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046D"/>
    <w:pPr>
      <w:autoSpaceDE w:val="0"/>
      <w:autoSpaceDN w:val="0"/>
      <w:adjustRightInd w:val="0"/>
      <w:spacing w:after="0" w:line="240" w:lineRule="auto"/>
    </w:pPr>
    <w:rPr>
      <w:rFonts w:ascii="Arial" w:eastAsiaTheme="minorEastAsia" w:hAnsi="Arial" w:cs="Arial"/>
      <w:color w:val="000000"/>
      <w:sz w:val="24"/>
      <w:szCs w:val="24"/>
      <w:lang w:eastAsia="ja-JP"/>
    </w:rPr>
  </w:style>
  <w:style w:type="paragraph" w:styleId="NormalWeb">
    <w:name w:val="Normal (Web)"/>
    <w:basedOn w:val="Normal"/>
    <w:uiPriority w:val="99"/>
    <w:semiHidden/>
    <w:unhideWhenUsed/>
    <w:rsid w:val="009A04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02ARTSUBCAPITOL">
    <w:name w:val="02_ART_SUBCAPITOL"/>
    <w:basedOn w:val="Normal"/>
    <w:rsid w:val="006D1125"/>
    <w:pPr>
      <w:shd w:val="clear" w:color="70B0AA" w:fill="FFFFFF"/>
      <w:spacing w:before="80" w:after="80" w:line="240" w:lineRule="auto"/>
      <w:ind w:firstLine="567"/>
      <w:jc w:val="both"/>
    </w:pPr>
    <w:rPr>
      <w:rFonts w:ascii="Cambria" w:eastAsia="Calibri" w:hAnsi="Cambria" w:cs="Times New Roman"/>
      <w:b/>
      <w:cap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65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1848</Words>
  <Characters>11464</Characters>
  <Application>Microsoft Office Word</Application>
  <DocSecurity>0</DocSecurity>
  <Lines>256</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radu luca</dc:creator>
  <cp:lastModifiedBy>Bogatean.Adriana</cp:lastModifiedBy>
  <cp:revision>23</cp:revision>
  <cp:lastPrinted>2022-08-08T13:25:00Z</cp:lastPrinted>
  <dcterms:created xsi:type="dcterms:W3CDTF">2022-07-19T07:04:00Z</dcterms:created>
  <dcterms:modified xsi:type="dcterms:W3CDTF">2022-08-08T13:25:00Z</dcterms:modified>
</cp:coreProperties>
</file>